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407FC7" w14:textId="77777777" w:rsidR="00A84E82" w:rsidRPr="00F84408" w:rsidRDefault="00724B11" w:rsidP="00A01B11">
      <w:pPr>
        <w:spacing w:after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84408">
        <w:rPr>
          <w:rFonts w:ascii="Times New Roman" w:hAnsi="Times New Roman" w:cs="Times New Roman"/>
          <w:sz w:val="24"/>
          <w:szCs w:val="24"/>
        </w:rPr>
        <w:t>REACCH Objective 2 Flux Tower</w:t>
      </w:r>
      <w:r w:rsidR="00A84E82" w:rsidRPr="00F84408">
        <w:rPr>
          <w:rFonts w:ascii="Times New Roman" w:hAnsi="Times New Roman" w:cs="Times New Roman"/>
          <w:sz w:val="24"/>
          <w:szCs w:val="24"/>
        </w:rPr>
        <w:t xml:space="preserve"> Measurements</w:t>
      </w:r>
    </w:p>
    <w:p w14:paraId="2772E1CA" w14:textId="41A3072B" w:rsidR="00724B11" w:rsidRPr="00F84408" w:rsidRDefault="00724B11" w:rsidP="00A01B11">
      <w:pPr>
        <w:spacing w:after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84408">
        <w:rPr>
          <w:rFonts w:ascii="Times New Roman" w:hAnsi="Times New Roman" w:cs="Times New Roman"/>
          <w:sz w:val="24"/>
          <w:szCs w:val="24"/>
        </w:rPr>
        <w:t>Level</w:t>
      </w:r>
      <w:r w:rsidR="009516CE">
        <w:rPr>
          <w:rFonts w:ascii="Times New Roman" w:hAnsi="Times New Roman" w:cs="Times New Roman"/>
          <w:sz w:val="24"/>
          <w:szCs w:val="24"/>
        </w:rPr>
        <w:t xml:space="preserve"> 3&amp;</w:t>
      </w:r>
      <w:r w:rsidR="00335F26" w:rsidRPr="00F84408">
        <w:rPr>
          <w:rFonts w:ascii="Times New Roman" w:hAnsi="Times New Roman" w:cs="Times New Roman"/>
          <w:sz w:val="24"/>
          <w:szCs w:val="24"/>
        </w:rPr>
        <w:t>4</w:t>
      </w:r>
      <w:r w:rsidRPr="00F84408">
        <w:rPr>
          <w:rFonts w:ascii="Times New Roman" w:hAnsi="Times New Roman" w:cs="Times New Roman"/>
          <w:sz w:val="24"/>
          <w:szCs w:val="24"/>
        </w:rPr>
        <w:t xml:space="preserve"> Output Readme</w:t>
      </w:r>
    </w:p>
    <w:p w14:paraId="7D4CDCD1" w14:textId="77777777" w:rsidR="00724B11" w:rsidRPr="00F84408" w:rsidRDefault="00724B11" w:rsidP="00A01B11">
      <w:pPr>
        <w:spacing w:after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84408">
        <w:rPr>
          <w:rFonts w:ascii="Times New Roman" w:hAnsi="Times New Roman" w:cs="Times New Roman"/>
          <w:sz w:val="24"/>
          <w:szCs w:val="24"/>
        </w:rPr>
        <w:t>Last update:</w:t>
      </w:r>
      <w:r w:rsidR="00F84408" w:rsidRPr="00F84408">
        <w:rPr>
          <w:rFonts w:ascii="Times New Roman" w:hAnsi="Times New Roman" w:cs="Times New Roman"/>
          <w:sz w:val="24"/>
          <w:szCs w:val="24"/>
        </w:rPr>
        <w:t xml:space="preserve"> 11</w:t>
      </w:r>
      <w:r w:rsidR="009378AB" w:rsidRPr="00F84408">
        <w:rPr>
          <w:rFonts w:ascii="Times New Roman" w:hAnsi="Times New Roman" w:cs="Times New Roman"/>
          <w:sz w:val="24"/>
          <w:szCs w:val="24"/>
        </w:rPr>
        <w:t xml:space="preserve"> </w:t>
      </w:r>
      <w:r w:rsidR="00F84408" w:rsidRPr="00F84408">
        <w:rPr>
          <w:rFonts w:ascii="Times New Roman" w:hAnsi="Times New Roman" w:cs="Times New Roman"/>
          <w:sz w:val="24"/>
          <w:szCs w:val="24"/>
        </w:rPr>
        <w:t>March</w:t>
      </w:r>
      <w:r w:rsidRPr="00F84408">
        <w:rPr>
          <w:rFonts w:ascii="Times New Roman" w:hAnsi="Times New Roman" w:cs="Times New Roman"/>
          <w:sz w:val="24"/>
          <w:szCs w:val="24"/>
        </w:rPr>
        <w:t xml:space="preserve"> 201</w:t>
      </w:r>
      <w:r w:rsidR="00F84408" w:rsidRPr="00F84408">
        <w:rPr>
          <w:rFonts w:ascii="Times New Roman" w:hAnsi="Times New Roman" w:cs="Times New Roman"/>
          <w:sz w:val="24"/>
          <w:szCs w:val="24"/>
        </w:rPr>
        <w:t>6</w:t>
      </w:r>
    </w:p>
    <w:p w14:paraId="08C04759" w14:textId="77777777" w:rsidR="00F84408" w:rsidRPr="00F84408" w:rsidRDefault="00F84408" w:rsidP="00724B1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37DD9E7" w14:textId="77777777" w:rsidR="00FC5DF5" w:rsidRPr="00F84408" w:rsidRDefault="00FC5DF5" w:rsidP="00A01B11">
      <w:pPr>
        <w:spacing w:after="0" w:line="36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84408">
        <w:rPr>
          <w:rFonts w:ascii="Times New Roman" w:hAnsi="Times New Roman" w:cs="Times New Roman"/>
          <w:b/>
          <w:sz w:val="24"/>
          <w:szCs w:val="24"/>
        </w:rPr>
        <w:t>Background Information:</w:t>
      </w:r>
    </w:p>
    <w:p w14:paraId="1E1D5214" w14:textId="77777777" w:rsidR="006B686B" w:rsidRDefault="003B6BDB" w:rsidP="00F84408">
      <w:pPr>
        <w:spacing w:after="0"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F84408">
        <w:rPr>
          <w:rFonts w:ascii="Times New Roman" w:hAnsi="Times New Roman" w:cs="Times New Roman"/>
          <w:sz w:val="24"/>
          <w:szCs w:val="24"/>
        </w:rPr>
        <w:t>Flux tower measurements are o</w:t>
      </w:r>
      <w:r w:rsidR="00D74B44" w:rsidRPr="00F84408">
        <w:rPr>
          <w:rFonts w:ascii="Times New Roman" w:hAnsi="Times New Roman" w:cs="Times New Roman"/>
          <w:sz w:val="24"/>
          <w:szCs w:val="24"/>
        </w:rPr>
        <w:t>ne component of the REACCH Objective 2 Measurements and Monitoring team</w:t>
      </w:r>
      <w:r w:rsidRPr="00F84408">
        <w:rPr>
          <w:rFonts w:ascii="Times New Roman" w:hAnsi="Times New Roman" w:cs="Times New Roman"/>
          <w:sz w:val="24"/>
          <w:szCs w:val="24"/>
        </w:rPr>
        <w:t xml:space="preserve"> activities. </w:t>
      </w:r>
      <w:r w:rsidR="00F84408" w:rsidRPr="00F84408">
        <w:rPr>
          <w:rFonts w:ascii="Times New Roman" w:hAnsi="Times New Roman" w:cs="Times New Roman"/>
          <w:sz w:val="24"/>
          <w:szCs w:val="24"/>
        </w:rPr>
        <w:t xml:space="preserve"> </w:t>
      </w:r>
      <w:r w:rsidRPr="00F84408">
        <w:rPr>
          <w:rFonts w:ascii="Times New Roman" w:hAnsi="Times New Roman" w:cs="Times New Roman"/>
          <w:sz w:val="24"/>
          <w:szCs w:val="24"/>
        </w:rPr>
        <w:t>The flux towers make</w:t>
      </w:r>
      <w:r w:rsidR="00D74B44" w:rsidRPr="00F84408">
        <w:rPr>
          <w:rFonts w:ascii="Times New Roman" w:hAnsi="Times New Roman" w:cs="Times New Roman"/>
          <w:sz w:val="24"/>
          <w:szCs w:val="24"/>
        </w:rPr>
        <w:t xml:space="preserve"> field-integrated continuous measurements of carbon dioxide (CO</w:t>
      </w:r>
      <w:r w:rsidR="00D74B44" w:rsidRPr="00F8440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D74B44" w:rsidRPr="00F84408">
        <w:rPr>
          <w:rFonts w:ascii="Times New Roman" w:hAnsi="Times New Roman" w:cs="Times New Roman"/>
          <w:sz w:val="24"/>
          <w:szCs w:val="24"/>
        </w:rPr>
        <w:t>), water vapor (H</w:t>
      </w:r>
      <w:r w:rsidR="00D74B44" w:rsidRPr="00F8440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D74B44" w:rsidRPr="00F84408">
        <w:rPr>
          <w:rFonts w:ascii="Times New Roman" w:hAnsi="Times New Roman" w:cs="Times New Roman"/>
          <w:sz w:val="24"/>
          <w:szCs w:val="24"/>
        </w:rPr>
        <w:t xml:space="preserve">O), and energy fluxes at several sites across the </w:t>
      </w:r>
      <w:r w:rsidR="00F84408" w:rsidRPr="00F84408">
        <w:rPr>
          <w:rFonts w:ascii="Times New Roman" w:hAnsi="Times New Roman" w:cs="Times New Roman"/>
          <w:sz w:val="24"/>
          <w:szCs w:val="24"/>
        </w:rPr>
        <w:t>i</w:t>
      </w:r>
      <w:r w:rsidR="00D74B44" w:rsidRPr="00F84408">
        <w:rPr>
          <w:rFonts w:ascii="Times New Roman" w:hAnsi="Times New Roman" w:cs="Times New Roman"/>
          <w:sz w:val="24"/>
          <w:szCs w:val="24"/>
        </w:rPr>
        <w:t xml:space="preserve">nland Pacific Northwest. </w:t>
      </w:r>
      <w:r w:rsidR="00F84408" w:rsidRPr="00F84408">
        <w:rPr>
          <w:rFonts w:ascii="Times New Roman" w:hAnsi="Times New Roman" w:cs="Times New Roman"/>
          <w:sz w:val="24"/>
          <w:szCs w:val="24"/>
        </w:rPr>
        <w:t xml:space="preserve"> </w:t>
      </w:r>
      <w:r w:rsidR="005A3951" w:rsidRPr="00F84408">
        <w:rPr>
          <w:rFonts w:ascii="Times New Roman" w:hAnsi="Times New Roman" w:cs="Times New Roman"/>
          <w:sz w:val="24"/>
          <w:szCs w:val="24"/>
        </w:rPr>
        <w:t>The current sites and brief descriptions are summarized in Table 1, and a satellite image with their locations is given in Figure</w:t>
      </w:r>
      <w:r w:rsidR="00335F26" w:rsidRPr="00F84408">
        <w:rPr>
          <w:rFonts w:ascii="Times New Roman" w:hAnsi="Times New Roman" w:cs="Times New Roman"/>
          <w:sz w:val="24"/>
          <w:szCs w:val="24"/>
        </w:rPr>
        <w:t xml:space="preserve"> </w:t>
      </w:r>
      <w:r w:rsidR="006B686B" w:rsidRPr="00F84408">
        <w:rPr>
          <w:rFonts w:ascii="Times New Roman" w:hAnsi="Times New Roman" w:cs="Times New Roman"/>
          <w:sz w:val="24"/>
          <w:szCs w:val="24"/>
        </w:rPr>
        <w:t xml:space="preserve">1. </w:t>
      </w:r>
      <w:r w:rsidR="00F84408" w:rsidRPr="00F84408">
        <w:rPr>
          <w:rFonts w:ascii="Times New Roman" w:hAnsi="Times New Roman" w:cs="Times New Roman"/>
          <w:sz w:val="24"/>
          <w:szCs w:val="24"/>
        </w:rPr>
        <w:t xml:space="preserve"> </w:t>
      </w:r>
      <w:r w:rsidR="006B686B" w:rsidRPr="00F84408">
        <w:rPr>
          <w:rFonts w:ascii="Times New Roman" w:hAnsi="Times New Roman" w:cs="Times New Roman"/>
          <w:sz w:val="24"/>
          <w:szCs w:val="24"/>
        </w:rPr>
        <w:t xml:space="preserve">The towers are three-meter aluminum frame structures outfitted with a suite of instrumentation for measuring ambient meteorological and trace gas conditions. </w:t>
      </w:r>
      <w:r w:rsidR="00F84408" w:rsidRPr="00F84408">
        <w:rPr>
          <w:rFonts w:ascii="Times New Roman" w:hAnsi="Times New Roman" w:cs="Times New Roman"/>
          <w:sz w:val="24"/>
          <w:szCs w:val="24"/>
        </w:rPr>
        <w:t xml:space="preserve"> </w:t>
      </w:r>
      <w:r w:rsidR="006B686B" w:rsidRPr="00F84408">
        <w:rPr>
          <w:rFonts w:ascii="Times New Roman" w:hAnsi="Times New Roman" w:cs="Times New Roman"/>
          <w:sz w:val="24"/>
          <w:szCs w:val="24"/>
        </w:rPr>
        <w:t>Table 2 summarizes the measurements and lists the instruments u</w:t>
      </w:r>
      <w:r w:rsidR="00F84408" w:rsidRPr="00F84408">
        <w:rPr>
          <w:rFonts w:ascii="Times New Roman" w:hAnsi="Times New Roman" w:cs="Times New Roman"/>
          <w:sz w:val="24"/>
          <w:szCs w:val="24"/>
        </w:rPr>
        <w:t>sed for each.</w:t>
      </w:r>
    </w:p>
    <w:p w14:paraId="65E296F7" w14:textId="77777777" w:rsidR="00F84408" w:rsidRPr="00F84408" w:rsidRDefault="00F84408" w:rsidP="00F8440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0C6696E" w14:textId="77777777" w:rsidR="00335F26" w:rsidRPr="00F84408" w:rsidRDefault="00335F26" w:rsidP="00A01B11">
      <w:pPr>
        <w:spacing w:after="0" w:line="36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84408">
        <w:rPr>
          <w:rFonts w:ascii="Times New Roman" w:hAnsi="Times New Roman" w:cs="Times New Roman"/>
          <w:b/>
          <w:sz w:val="24"/>
          <w:szCs w:val="24"/>
        </w:rPr>
        <w:t>Table 1: Flux tower sites and summary of important characteristics</w:t>
      </w: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1590"/>
        <w:gridCol w:w="1578"/>
        <w:gridCol w:w="1530"/>
        <w:gridCol w:w="1530"/>
        <w:gridCol w:w="1620"/>
        <w:gridCol w:w="1620"/>
      </w:tblGrid>
      <w:tr w:rsidR="0016181D" w:rsidRPr="0016181D" w14:paraId="4D18055C" w14:textId="77777777" w:rsidTr="0016181D">
        <w:trPr>
          <w:trHeight w:val="293"/>
        </w:trPr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789CA" w14:textId="77777777" w:rsidR="0016181D" w:rsidRPr="0016181D" w:rsidRDefault="0016181D" w:rsidP="00F844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16181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Site abbreviation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DC247" w14:textId="77777777" w:rsidR="0016181D" w:rsidRPr="0016181D" w:rsidRDefault="0016181D" w:rsidP="003F67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6181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MMTN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30AF7" w14:textId="77777777" w:rsidR="0016181D" w:rsidRPr="0016181D" w:rsidRDefault="0016181D" w:rsidP="00F84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6181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CFNT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8723C" w14:textId="77777777" w:rsidR="0016181D" w:rsidRPr="0016181D" w:rsidRDefault="0016181D" w:rsidP="00F84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6181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CFCT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632CBC" w14:textId="77777777" w:rsidR="0016181D" w:rsidRPr="0016181D" w:rsidRDefault="0016181D" w:rsidP="003F67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6181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LIND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7DFF7" w14:textId="77777777" w:rsidR="0016181D" w:rsidRPr="0016181D" w:rsidRDefault="0016181D" w:rsidP="00F84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6181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MSLK</w:t>
            </w:r>
          </w:p>
        </w:tc>
      </w:tr>
      <w:tr w:rsidR="0016181D" w:rsidRPr="0016181D" w14:paraId="236FB0CF" w14:textId="77777777" w:rsidTr="0016181D">
        <w:trPr>
          <w:trHeight w:val="585"/>
        </w:trPr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2735D" w14:textId="77777777" w:rsidR="0016181D" w:rsidRPr="0016181D" w:rsidRDefault="0016181D" w:rsidP="00F844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S</w:t>
            </w:r>
            <w:r w:rsidRPr="0016181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ite name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608190" w14:textId="77777777" w:rsidR="0016181D" w:rsidRPr="0016181D" w:rsidRDefault="0016181D" w:rsidP="003F67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6181D">
              <w:rPr>
                <w:rFonts w:ascii="Times New Roman" w:eastAsia="Times New Roman" w:hAnsi="Times New Roman" w:cs="Times New Roman"/>
                <w:color w:val="000000"/>
              </w:rPr>
              <w:t>Moscow Mountain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755CB" w14:textId="77777777" w:rsidR="0016181D" w:rsidRPr="0016181D" w:rsidRDefault="0016181D" w:rsidP="00F84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6181D">
              <w:rPr>
                <w:rFonts w:ascii="Times New Roman" w:eastAsia="Times New Roman" w:hAnsi="Times New Roman" w:cs="Times New Roman"/>
                <w:color w:val="000000"/>
              </w:rPr>
              <w:t>Cook Farm No-till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31679" w14:textId="77777777" w:rsidR="0016181D" w:rsidRPr="0016181D" w:rsidRDefault="0016181D" w:rsidP="00F84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6181D">
              <w:rPr>
                <w:rFonts w:ascii="Times New Roman" w:eastAsia="Times New Roman" w:hAnsi="Times New Roman" w:cs="Times New Roman"/>
                <w:color w:val="000000"/>
              </w:rPr>
              <w:t>Clark Farm Conventional till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age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0215F8" w14:textId="77777777" w:rsidR="0016181D" w:rsidRPr="0016181D" w:rsidRDefault="0016181D" w:rsidP="003F67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6181D">
              <w:rPr>
                <w:rFonts w:ascii="Times New Roman" w:eastAsia="Times New Roman" w:hAnsi="Times New Roman" w:cs="Times New Roman"/>
                <w:color w:val="000000"/>
              </w:rPr>
              <w:t>Lind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1A83B" w14:textId="77777777" w:rsidR="0016181D" w:rsidRPr="0016181D" w:rsidRDefault="0016181D" w:rsidP="00F84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6181D">
              <w:rPr>
                <w:rFonts w:ascii="Times New Roman" w:eastAsia="Times New Roman" w:hAnsi="Times New Roman" w:cs="Times New Roman"/>
                <w:color w:val="000000"/>
              </w:rPr>
              <w:t>Moses Lake</w:t>
            </w:r>
          </w:p>
        </w:tc>
      </w:tr>
      <w:tr w:rsidR="0016181D" w:rsidRPr="0016181D" w14:paraId="735E85C8" w14:textId="77777777" w:rsidTr="0016181D">
        <w:trPr>
          <w:trHeight w:val="293"/>
        </w:trPr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EB2B8" w14:textId="77777777" w:rsidR="0016181D" w:rsidRPr="0016181D" w:rsidRDefault="0016181D" w:rsidP="00F844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Latitude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7AF531" w14:textId="77777777" w:rsidR="0016181D" w:rsidRPr="0016181D" w:rsidRDefault="0016181D" w:rsidP="003F67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46°45'</w:t>
            </w:r>
            <w:r w:rsidRPr="0016181D">
              <w:rPr>
                <w:rFonts w:ascii="Times New Roman" w:eastAsia="Times New Roman" w:hAnsi="Times New Roman" w:cs="Times New Roman"/>
                <w:color w:val="000000"/>
              </w:rPr>
              <w:t>27.90"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D230E" w14:textId="77777777" w:rsidR="0016181D" w:rsidRPr="0016181D" w:rsidRDefault="0016181D" w:rsidP="00F84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46°47'</w:t>
            </w:r>
            <w:r w:rsidRPr="0016181D">
              <w:rPr>
                <w:rFonts w:ascii="Times New Roman" w:eastAsia="Times New Roman" w:hAnsi="Times New Roman" w:cs="Times New Roman"/>
                <w:color w:val="000000"/>
              </w:rPr>
              <w:t>1.10"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6AA26" w14:textId="77777777" w:rsidR="0016181D" w:rsidRPr="0016181D" w:rsidRDefault="0016181D" w:rsidP="00F84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46°46'</w:t>
            </w:r>
            <w:r w:rsidRPr="0016181D">
              <w:rPr>
                <w:rFonts w:ascii="Times New Roman" w:eastAsia="Times New Roman" w:hAnsi="Times New Roman" w:cs="Times New Roman"/>
                <w:color w:val="000000"/>
              </w:rPr>
              <w:t>39.40"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4A5A61" w14:textId="77777777" w:rsidR="0016181D" w:rsidRPr="0016181D" w:rsidRDefault="0016181D" w:rsidP="003F67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46°59'</w:t>
            </w:r>
            <w:r w:rsidRPr="0016181D">
              <w:rPr>
                <w:rFonts w:ascii="Times New Roman" w:eastAsia="Times New Roman" w:hAnsi="Times New Roman" w:cs="Times New Roman"/>
                <w:color w:val="000000"/>
              </w:rPr>
              <w:t>28.82"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A2EB5" w14:textId="77777777" w:rsidR="0016181D" w:rsidRPr="0016181D" w:rsidRDefault="0016181D" w:rsidP="00F84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47°0'</w:t>
            </w:r>
            <w:r w:rsidRPr="0016181D">
              <w:rPr>
                <w:rFonts w:ascii="Times New Roman" w:eastAsia="Times New Roman" w:hAnsi="Times New Roman" w:cs="Times New Roman"/>
                <w:color w:val="000000"/>
              </w:rPr>
              <w:t>37.08"</w:t>
            </w:r>
          </w:p>
        </w:tc>
      </w:tr>
      <w:tr w:rsidR="0016181D" w:rsidRPr="0016181D" w14:paraId="1757F1EF" w14:textId="77777777" w:rsidTr="0016181D">
        <w:trPr>
          <w:trHeight w:val="293"/>
        </w:trPr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F340F" w14:textId="77777777" w:rsidR="0016181D" w:rsidRPr="0016181D" w:rsidRDefault="0016181D" w:rsidP="00F844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Longitude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CD43A" w14:textId="77777777" w:rsidR="0016181D" w:rsidRPr="0016181D" w:rsidRDefault="0016181D" w:rsidP="003F67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-116°56'54.96"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6986D" w14:textId="77777777" w:rsidR="0016181D" w:rsidRPr="0016181D" w:rsidRDefault="0016181D" w:rsidP="00F84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-117°4'39.36"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2620A" w14:textId="77777777" w:rsidR="0016181D" w:rsidRPr="0016181D" w:rsidRDefault="0016181D" w:rsidP="00F84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-117°4'50.52"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680EAB" w14:textId="77777777" w:rsidR="0016181D" w:rsidRPr="0016181D" w:rsidRDefault="0016181D" w:rsidP="003F67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-118°35'53.88"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7ABD5" w14:textId="77777777" w:rsidR="0016181D" w:rsidRPr="0016181D" w:rsidRDefault="0016181D" w:rsidP="00F84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-119°14'53.16"</w:t>
            </w:r>
          </w:p>
        </w:tc>
      </w:tr>
      <w:tr w:rsidR="0016181D" w:rsidRPr="0016181D" w14:paraId="1FC7CAEE" w14:textId="77777777" w:rsidTr="0016181D">
        <w:trPr>
          <w:trHeight w:val="293"/>
        </w:trPr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9125A" w14:textId="77777777" w:rsidR="0016181D" w:rsidRPr="0016181D" w:rsidRDefault="0016181D" w:rsidP="00F844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C</w:t>
            </w:r>
            <w:r w:rsidRPr="0016181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losest town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1C6D6" w14:textId="77777777" w:rsidR="0016181D" w:rsidRPr="0016181D" w:rsidRDefault="0016181D" w:rsidP="003F67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6181D">
              <w:rPr>
                <w:rFonts w:ascii="Times New Roman" w:eastAsia="Times New Roman" w:hAnsi="Times New Roman" w:cs="Times New Roman"/>
                <w:color w:val="000000"/>
              </w:rPr>
              <w:t>Moscow, ID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5C5CE" w14:textId="77777777" w:rsidR="0016181D" w:rsidRPr="0016181D" w:rsidRDefault="0016181D" w:rsidP="00F84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6181D">
              <w:rPr>
                <w:rFonts w:ascii="Times New Roman" w:eastAsia="Times New Roman" w:hAnsi="Times New Roman" w:cs="Times New Roman"/>
                <w:color w:val="000000"/>
              </w:rPr>
              <w:t>Pullman, WA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21CF2" w14:textId="77777777" w:rsidR="0016181D" w:rsidRPr="0016181D" w:rsidRDefault="0016181D" w:rsidP="00F84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6181D">
              <w:rPr>
                <w:rFonts w:ascii="Times New Roman" w:eastAsia="Times New Roman" w:hAnsi="Times New Roman" w:cs="Times New Roman"/>
                <w:color w:val="000000"/>
              </w:rPr>
              <w:t>Pullman, WA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D30BB" w14:textId="77777777" w:rsidR="0016181D" w:rsidRPr="0016181D" w:rsidRDefault="0016181D" w:rsidP="003F67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6181D">
              <w:rPr>
                <w:rFonts w:ascii="Times New Roman" w:eastAsia="Times New Roman" w:hAnsi="Times New Roman" w:cs="Times New Roman"/>
                <w:color w:val="000000"/>
              </w:rPr>
              <w:t>Lind, WA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32DFC" w14:textId="77777777" w:rsidR="0016181D" w:rsidRPr="0016181D" w:rsidRDefault="0016181D" w:rsidP="00F84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6181D">
              <w:rPr>
                <w:rFonts w:ascii="Times New Roman" w:eastAsia="Times New Roman" w:hAnsi="Times New Roman" w:cs="Times New Roman"/>
                <w:color w:val="000000"/>
              </w:rPr>
              <w:t>Moses Lake, WA</w:t>
            </w:r>
          </w:p>
        </w:tc>
      </w:tr>
      <w:tr w:rsidR="0016181D" w:rsidRPr="0016181D" w14:paraId="15A29305" w14:textId="77777777" w:rsidTr="0016181D">
        <w:trPr>
          <w:trHeight w:val="293"/>
        </w:trPr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0D0A5" w14:textId="77777777" w:rsidR="0016181D" w:rsidRPr="0016181D" w:rsidRDefault="0016181D" w:rsidP="00F844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S</w:t>
            </w:r>
            <w:r w:rsidRPr="0016181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tart of measurements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12F05" w14:textId="77777777" w:rsidR="0016181D" w:rsidRPr="0016181D" w:rsidRDefault="0016181D" w:rsidP="003F67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6181D">
              <w:rPr>
                <w:rFonts w:ascii="Times New Roman" w:eastAsia="Times New Roman" w:hAnsi="Times New Roman" w:cs="Times New Roman"/>
                <w:color w:val="000000"/>
              </w:rPr>
              <w:t>7/11/2012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5ADED" w14:textId="77777777" w:rsidR="0016181D" w:rsidRPr="0016181D" w:rsidRDefault="0016181D" w:rsidP="00F84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6181D">
              <w:rPr>
                <w:rFonts w:ascii="Times New Roman" w:eastAsia="Times New Roman" w:hAnsi="Times New Roman" w:cs="Times New Roman"/>
                <w:color w:val="000000"/>
              </w:rPr>
              <w:t>8/19/2011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E5881" w14:textId="77777777" w:rsidR="0016181D" w:rsidRPr="0016181D" w:rsidRDefault="0016181D" w:rsidP="00F84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6181D">
              <w:rPr>
                <w:rFonts w:ascii="Times New Roman" w:eastAsia="Times New Roman" w:hAnsi="Times New Roman" w:cs="Times New Roman"/>
                <w:color w:val="000000"/>
              </w:rPr>
              <w:t>6/27/2012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062CFF" w14:textId="77777777" w:rsidR="0016181D" w:rsidRPr="0016181D" w:rsidRDefault="0016181D" w:rsidP="003F67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6181D">
              <w:rPr>
                <w:rFonts w:ascii="Times New Roman" w:eastAsia="Times New Roman" w:hAnsi="Times New Roman" w:cs="Times New Roman"/>
                <w:color w:val="000000"/>
              </w:rPr>
              <w:t>10/18/2011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90E33" w14:textId="77777777" w:rsidR="0016181D" w:rsidRPr="0016181D" w:rsidRDefault="0016181D" w:rsidP="00F84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6181D">
              <w:rPr>
                <w:rFonts w:ascii="Times New Roman" w:eastAsia="Times New Roman" w:hAnsi="Times New Roman" w:cs="Times New Roman"/>
                <w:color w:val="000000"/>
              </w:rPr>
              <w:t>6/19/2013</w:t>
            </w:r>
          </w:p>
        </w:tc>
      </w:tr>
      <w:tr w:rsidR="0016181D" w:rsidRPr="0016181D" w14:paraId="41F53280" w14:textId="77777777" w:rsidTr="0016181D">
        <w:trPr>
          <w:trHeight w:val="293"/>
        </w:trPr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EEE27" w14:textId="77777777" w:rsidR="0016181D" w:rsidRPr="0016181D" w:rsidRDefault="0016181D" w:rsidP="00161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T</w:t>
            </w:r>
            <w:r w:rsidRPr="0016181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illage type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2FEA6" w14:textId="77777777" w:rsidR="0016181D" w:rsidRPr="0016181D" w:rsidRDefault="0016181D" w:rsidP="003F67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</w:t>
            </w:r>
            <w:r w:rsidRPr="0016181D">
              <w:rPr>
                <w:rFonts w:ascii="Times New Roman" w:eastAsia="Times New Roman" w:hAnsi="Times New Roman" w:cs="Times New Roman"/>
                <w:color w:val="000000"/>
              </w:rPr>
              <w:t>onventional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FEDC9" w14:textId="77777777" w:rsidR="0016181D" w:rsidRPr="0016181D" w:rsidRDefault="0016181D" w:rsidP="00F84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</w:t>
            </w:r>
            <w:r w:rsidRPr="0016181D">
              <w:rPr>
                <w:rFonts w:ascii="Times New Roman" w:eastAsia="Times New Roman" w:hAnsi="Times New Roman" w:cs="Times New Roman"/>
                <w:color w:val="000000"/>
              </w:rPr>
              <w:t>o-till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21CCC" w14:textId="77777777" w:rsidR="0016181D" w:rsidRPr="0016181D" w:rsidRDefault="0016181D" w:rsidP="00F84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</w:t>
            </w:r>
            <w:r w:rsidRPr="0016181D">
              <w:rPr>
                <w:rFonts w:ascii="Times New Roman" w:eastAsia="Times New Roman" w:hAnsi="Times New Roman" w:cs="Times New Roman"/>
                <w:color w:val="000000"/>
              </w:rPr>
              <w:t>onventional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87A3B6" w14:textId="77777777" w:rsidR="0016181D" w:rsidRPr="0016181D" w:rsidRDefault="0016181D" w:rsidP="003F67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6181D">
              <w:rPr>
                <w:rFonts w:ascii="Times New Roman" w:eastAsia="Times New Roman" w:hAnsi="Times New Roman" w:cs="Times New Roman"/>
                <w:color w:val="000000"/>
              </w:rPr>
              <w:t>Reduced tillage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062A5" w14:textId="77777777" w:rsidR="0016181D" w:rsidRPr="0016181D" w:rsidRDefault="0016181D" w:rsidP="00F84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</w:t>
            </w:r>
            <w:r w:rsidRPr="0016181D">
              <w:rPr>
                <w:rFonts w:ascii="Times New Roman" w:eastAsia="Times New Roman" w:hAnsi="Times New Roman" w:cs="Times New Roman"/>
                <w:color w:val="000000"/>
              </w:rPr>
              <w:t>onventional</w:t>
            </w:r>
          </w:p>
        </w:tc>
      </w:tr>
      <w:tr w:rsidR="0016181D" w:rsidRPr="0016181D" w14:paraId="510934F8" w14:textId="77777777" w:rsidTr="0016181D">
        <w:trPr>
          <w:trHeight w:val="293"/>
        </w:trPr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F3B2D" w14:textId="77777777" w:rsidR="0016181D" w:rsidRPr="0016181D" w:rsidRDefault="0016181D" w:rsidP="00F844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I</w:t>
            </w:r>
            <w:r w:rsidRPr="0016181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rrigation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AE3604" w14:textId="77777777" w:rsidR="0016181D" w:rsidRPr="0016181D" w:rsidRDefault="0016181D" w:rsidP="003F67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No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B1D49" w14:textId="77777777" w:rsidR="0016181D" w:rsidRPr="0016181D" w:rsidRDefault="0016181D" w:rsidP="00F84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No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F273A" w14:textId="77777777" w:rsidR="0016181D" w:rsidRPr="0016181D" w:rsidRDefault="0016181D" w:rsidP="00F84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No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0AE45" w14:textId="77777777" w:rsidR="0016181D" w:rsidRPr="0016181D" w:rsidRDefault="0016181D" w:rsidP="003F67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No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A4A82" w14:textId="77777777" w:rsidR="0016181D" w:rsidRPr="0016181D" w:rsidRDefault="0016181D" w:rsidP="00F84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</w:t>
            </w:r>
            <w:r w:rsidRPr="0016181D">
              <w:rPr>
                <w:rFonts w:ascii="Times New Roman" w:eastAsia="Times New Roman" w:hAnsi="Times New Roman" w:cs="Times New Roman"/>
                <w:color w:val="000000"/>
              </w:rPr>
              <w:t>enter pivot</w:t>
            </w:r>
          </w:p>
        </w:tc>
      </w:tr>
      <w:tr w:rsidR="0016181D" w:rsidRPr="0016181D" w14:paraId="51BF70FE" w14:textId="77777777" w:rsidTr="0016181D">
        <w:trPr>
          <w:trHeight w:val="287"/>
        </w:trPr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1DC77" w14:textId="77777777" w:rsidR="0016181D" w:rsidRPr="0016181D" w:rsidRDefault="0016181D" w:rsidP="00F844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C</w:t>
            </w:r>
            <w:r w:rsidRPr="0016181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rop rotation</w:t>
            </w:r>
            <w:r w:rsidRPr="0016181D">
              <w:rPr>
                <w:rFonts w:ascii="Times New Roman" w:eastAsia="Times New Roman" w:hAnsi="Times New Roman" w:cs="Times New Roman"/>
                <w:i/>
                <w:iCs/>
                <w:color w:val="000000"/>
                <w:vertAlign w:val="superscript"/>
              </w:rPr>
              <w:t>*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B3C149" w14:textId="77777777" w:rsidR="0016181D" w:rsidRPr="0016181D" w:rsidRDefault="0016181D" w:rsidP="00161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</w:t>
            </w:r>
            <w:r w:rsidRPr="0016181D">
              <w:rPr>
                <w:rFonts w:ascii="Times New Roman" w:eastAsia="Times New Roman" w:hAnsi="Times New Roman" w:cs="Times New Roman"/>
                <w:color w:val="000000"/>
              </w:rPr>
              <w:t>W-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SB</w:t>
            </w:r>
            <w:r w:rsidRPr="0016181D">
              <w:rPr>
                <w:rFonts w:ascii="Times New Roman" w:eastAsia="Times New Roman" w:hAnsi="Times New Roman" w:cs="Times New Roman"/>
                <w:color w:val="000000"/>
              </w:rPr>
              <w:t>-Pea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-WW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AD141" w14:textId="77777777" w:rsidR="0016181D" w:rsidRPr="0016181D" w:rsidRDefault="0016181D" w:rsidP="00F84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6181D">
              <w:rPr>
                <w:rFonts w:ascii="Times New Roman" w:eastAsia="Times New Roman" w:hAnsi="Times New Roman" w:cs="Times New Roman"/>
                <w:color w:val="000000"/>
              </w:rPr>
              <w:t>WW-SG-WW-SC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A8C3F" w14:textId="77777777" w:rsidR="0016181D" w:rsidRPr="0016181D" w:rsidRDefault="0016181D" w:rsidP="00F84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6181D">
              <w:rPr>
                <w:rFonts w:ascii="Times New Roman" w:eastAsia="Times New Roman" w:hAnsi="Times New Roman" w:cs="Times New Roman"/>
                <w:color w:val="000000"/>
              </w:rPr>
              <w:t>WW-SG-WW-SC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31A6F" w14:textId="77777777" w:rsidR="0016181D" w:rsidRPr="0016181D" w:rsidRDefault="0016181D" w:rsidP="003F67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6181D">
              <w:rPr>
                <w:rFonts w:ascii="Times New Roman" w:eastAsia="Times New Roman" w:hAnsi="Times New Roman" w:cs="Times New Roman"/>
                <w:color w:val="000000"/>
              </w:rPr>
              <w:t>WW-fallow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A1474" w14:textId="77777777" w:rsidR="0016181D" w:rsidRPr="0016181D" w:rsidRDefault="0016181D" w:rsidP="00F84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6181D">
              <w:rPr>
                <w:rFonts w:ascii="Times New Roman" w:eastAsia="Times New Roman" w:hAnsi="Times New Roman" w:cs="Times New Roman"/>
                <w:color w:val="000000"/>
              </w:rPr>
              <w:t>SW-CC-Potato</w:t>
            </w:r>
          </w:p>
        </w:tc>
      </w:tr>
    </w:tbl>
    <w:p w14:paraId="385EABB9" w14:textId="77777777" w:rsidR="0016181D" w:rsidRPr="0016181D" w:rsidRDefault="0016181D" w:rsidP="0016181D">
      <w:pPr>
        <w:spacing w:after="0" w:line="240" w:lineRule="auto"/>
        <w:rPr>
          <w:rFonts w:ascii="Times New Roman" w:eastAsia="宋体" w:hAnsi="Times New Roman" w:cs="Times New Roman"/>
          <w:i/>
          <w:szCs w:val="24"/>
          <w:lang w:eastAsia="zh-CN"/>
        </w:rPr>
      </w:pPr>
      <w:r w:rsidRPr="0016181D">
        <w:rPr>
          <w:rFonts w:ascii="Times New Roman" w:eastAsia="宋体" w:hAnsi="Times New Roman" w:cs="Times New Roman"/>
          <w:szCs w:val="24"/>
          <w:vertAlign w:val="superscript"/>
          <w:lang w:eastAsia="zh-CN"/>
        </w:rPr>
        <w:t>*</w:t>
      </w:r>
      <w:r w:rsidRPr="0016181D">
        <w:rPr>
          <w:rFonts w:ascii="Times New Roman" w:eastAsia="宋体" w:hAnsi="Times New Roman" w:cs="Times New Roman"/>
          <w:i/>
          <w:szCs w:val="24"/>
          <w:lang w:eastAsia="zh-CN"/>
        </w:rPr>
        <w:t>SW (spring wheat), SB (spring barley)</w:t>
      </w:r>
      <w:r>
        <w:rPr>
          <w:rFonts w:ascii="Times New Roman" w:eastAsia="宋体" w:hAnsi="Times New Roman" w:cs="Times New Roman"/>
          <w:i/>
          <w:szCs w:val="24"/>
          <w:lang w:eastAsia="zh-CN"/>
        </w:rPr>
        <w:t xml:space="preserve">, </w:t>
      </w:r>
      <w:r w:rsidRPr="0016181D">
        <w:rPr>
          <w:rFonts w:ascii="Times New Roman" w:eastAsia="宋体" w:hAnsi="Times New Roman" w:cs="Times New Roman"/>
          <w:i/>
          <w:szCs w:val="24"/>
          <w:lang w:eastAsia="zh-CN"/>
        </w:rPr>
        <w:t>WW (winter wheat),</w:t>
      </w:r>
      <w:r>
        <w:rPr>
          <w:rFonts w:ascii="Times New Roman" w:eastAsia="宋体" w:hAnsi="Times New Roman" w:cs="Times New Roman"/>
          <w:i/>
          <w:szCs w:val="24"/>
          <w:lang w:eastAsia="zh-CN"/>
        </w:rPr>
        <w:t xml:space="preserve"> </w:t>
      </w:r>
      <w:r w:rsidRPr="0016181D">
        <w:rPr>
          <w:rFonts w:ascii="Times New Roman" w:eastAsia="宋体" w:hAnsi="Times New Roman" w:cs="Times New Roman"/>
          <w:i/>
          <w:szCs w:val="24"/>
          <w:lang w:eastAsia="zh-CN"/>
        </w:rPr>
        <w:t>SG (spring garbanzo), SC (spring canola),</w:t>
      </w:r>
      <w:r>
        <w:rPr>
          <w:rFonts w:ascii="Times New Roman" w:eastAsia="宋体" w:hAnsi="Times New Roman" w:cs="Times New Roman"/>
          <w:i/>
          <w:szCs w:val="24"/>
          <w:lang w:eastAsia="zh-CN"/>
        </w:rPr>
        <w:t xml:space="preserve"> CC (cover crops, i.e. mustard)</w:t>
      </w:r>
      <w:r w:rsidRPr="0016181D">
        <w:rPr>
          <w:rFonts w:ascii="Times New Roman" w:eastAsia="宋体" w:hAnsi="Times New Roman" w:cs="Times New Roman"/>
          <w:i/>
          <w:szCs w:val="24"/>
          <w:lang w:eastAsia="zh-CN"/>
        </w:rPr>
        <w:t>.</w:t>
      </w:r>
    </w:p>
    <w:p w14:paraId="22EE9DD1" w14:textId="77777777" w:rsidR="005A3951" w:rsidRDefault="005A3951" w:rsidP="006B686B">
      <w:pPr>
        <w:spacing w:before="240" w:after="0"/>
        <w:jc w:val="center"/>
        <w:rPr>
          <w:rFonts w:ascii="Times New Roman" w:hAnsi="Times New Roman" w:cs="Times New Roman"/>
          <w:sz w:val="24"/>
          <w:szCs w:val="24"/>
        </w:rPr>
      </w:pPr>
      <w:r w:rsidRPr="00F84408">
        <w:rPr>
          <w:rFonts w:ascii="Times New Roman" w:hAnsi="Times New Roman" w:cs="Times New Roman"/>
          <w:noProof/>
          <w:sz w:val="24"/>
          <w:szCs w:val="24"/>
          <w:lang w:eastAsia="zh-CN"/>
        </w:rPr>
        <w:lastRenderedPageBreak/>
        <w:drawing>
          <wp:inline distT="0" distB="0" distL="0" distR="0" wp14:anchorId="3519AB2F" wp14:editId="34C90A2C">
            <wp:extent cx="3752850" cy="2573676"/>
            <wp:effectExtent l="19050" t="0" r="0" b="0"/>
            <wp:docPr id="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0" cy="25736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9A502F5" w14:textId="77777777" w:rsidR="00925F2B" w:rsidRPr="00F84408" w:rsidRDefault="00925F2B" w:rsidP="00925F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7292AF3" w14:textId="77777777" w:rsidR="00335F26" w:rsidRDefault="00335F26" w:rsidP="006B68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4408">
        <w:rPr>
          <w:rFonts w:ascii="Times New Roman" w:hAnsi="Times New Roman" w:cs="Times New Roman"/>
          <w:b/>
          <w:sz w:val="24"/>
          <w:szCs w:val="24"/>
        </w:rPr>
        <w:t>Figure 1: Satellite map showing locations of the flux tower sites</w:t>
      </w:r>
      <w:r w:rsidR="00B71173" w:rsidRPr="00F84408">
        <w:rPr>
          <w:rFonts w:ascii="Times New Roman" w:hAnsi="Times New Roman" w:cs="Times New Roman"/>
          <w:b/>
          <w:sz w:val="24"/>
          <w:szCs w:val="24"/>
        </w:rPr>
        <w:t>. Colors represent different agroecological zones: blue=irrigated; green: crop-fallow; red: continuous cropping</w:t>
      </w:r>
    </w:p>
    <w:p w14:paraId="212CAAA3" w14:textId="77777777" w:rsidR="00925F2B" w:rsidRPr="00F84408" w:rsidRDefault="00925F2B" w:rsidP="00925F2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416185D1" w14:textId="77777777" w:rsidR="006B686B" w:rsidRPr="00F84408" w:rsidRDefault="006B686B" w:rsidP="00A01B11">
      <w:pPr>
        <w:spacing w:after="0" w:line="36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84408">
        <w:rPr>
          <w:rFonts w:ascii="Times New Roman" w:hAnsi="Times New Roman" w:cs="Times New Roman"/>
          <w:b/>
          <w:sz w:val="24"/>
          <w:szCs w:val="24"/>
        </w:rPr>
        <w:t xml:space="preserve">Table 2: Summary of measurements, instruments used, and frequency </w:t>
      </w:r>
    </w:p>
    <w:tbl>
      <w:tblPr>
        <w:tblW w:w="927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1620"/>
        <w:gridCol w:w="1980"/>
        <w:gridCol w:w="1710"/>
        <w:gridCol w:w="2160"/>
        <w:gridCol w:w="1800"/>
      </w:tblGrid>
      <w:tr w:rsidR="00925F2B" w:rsidRPr="00925F2B" w14:paraId="7494808E" w14:textId="77777777" w:rsidTr="00913457">
        <w:trPr>
          <w:trHeight w:val="255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77F16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Information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358DE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Measurement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50960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Method/Means 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581B7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Manufacturer, Serial #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E1B27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Frequency</w:t>
            </w:r>
          </w:p>
        </w:tc>
      </w:tr>
      <w:tr w:rsidR="00925F2B" w:rsidRPr="00925F2B" w14:paraId="58C4E87C" w14:textId="77777777" w:rsidTr="00913457">
        <w:trPr>
          <w:trHeight w:val="255"/>
        </w:trPr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14:paraId="0014BC2E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Flux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14:paraId="3683D61A" w14:textId="1E699A14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3-D wind, sonic temp</w:t>
            </w:r>
            <w:r w:rsidR="00925F2B">
              <w:rPr>
                <w:rFonts w:ascii="Times New Roman" w:eastAsia="Times New Roman" w:hAnsi="Times New Roman" w:cs="Times New Roman"/>
                <w:color w:val="000000"/>
              </w:rPr>
              <w:t>erature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14:paraId="7AB96F6C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3D sonic anemometer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14:paraId="36F470C1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Campbell Scientific, CSAT3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14:paraId="5A9672F4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10Hz, continuous</w:t>
            </w:r>
          </w:p>
        </w:tc>
      </w:tr>
      <w:tr w:rsidR="00925F2B" w:rsidRPr="00925F2B" w14:paraId="0A3B2180" w14:textId="77777777" w:rsidTr="00913457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7C1D4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14:paraId="4B73A141" w14:textId="251F8B2B" w:rsidR="00F2089A" w:rsidRPr="00925F2B" w:rsidRDefault="00925F2B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CO</w:t>
            </w:r>
            <w:r w:rsidRPr="00925F2B"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2</w:t>
            </w:r>
            <w:r w:rsidR="00F2089A" w:rsidRPr="00925F2B">
              <w:rPr>
                <w:rFonts w:ascii="Times New Roman" w:eastAsia="Times New Roman" w:hAnsi="Times New Roman" w:cs="Times New Roman"/>
                <w:color w:val="000000"/>
              </w:rPr>
              <w:t>&amp;</w:t>
            </w: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H</w:t>
            </w:r>
            <w:r w:rsidRPr="00925F2B"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2</w:t>
            </w: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O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14:paraId="2DFE2024" w14:textId="67BC3059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IRGA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14:paraId="0923E3A4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Campbell Scientific, EC150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14:paraId="40E0C6E5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10Hz, continuous</w:t>
            </w:r>
          </w:p>
        </w:tc>
      </w:tr>
      <w:tr w:rsidR="00925F2B" w:rsidRPr="00925F2B" w14:paraId="68B243C6" w14:textId="77777777" w:rsidTr="00913457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0EAF8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14:paraId="01C2D9CE" w14:textId="5448B96C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Temp</w:t>
            </w:r>
            <w:r w:rsidR="00925F2B">
              <w:rPr>
                <w:rFonts w:ascii="Times New Roman" w:eastAsia="Times New Roman" w:hAnsi="Times New Roman" w:cs="Times New Roman"/>
                <w:color w:val="000000"/>
              </w:rPr>
              <w:t>erature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14:paraId="2B2A5FAC" w14:textId="45012BEF" w:rsidR="00F2089A" w:rsidRPr="00925F2B" w:rsidRDefault="00925F2B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Fast t</w:t>
            </w:r>
            <w:r w:rsidR="00F2089A" w:rsidRPr="00925F2B">
              <w:rPr>
                <w:rFonts w:ascii="Times New Roman" w:eastAsia="Times New Roman" w:hAnsi="Times New Roman" w:cs="Times New Roman"/>
                <w:color w:val="000000"/>
              </w:rPr>
              <w:t>emp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erature p</w:t>
            </w:r>
            <w:r w:rsidR="00F2089A" w:rsidRPr="00925F2B">
              <w:rPr>
                <w:rFonts w:ascii="Times New Roman" w:eastAsia="Times New Roman" w:hAnsi="Times New Roman" w:cs="Times New Roman"/>
                <w:color w:val="000000"/>
              </w:rPr>
              <w:t>robe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14:paraId="13A506EE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Campbell Scientific, EC150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14:paraId="3D07A0D8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10Hz, continuous</w:t>
            </w:r>
          </w:p>
        </w:tc>
      </w:tr>
      <w:tr w:rsidR="00925F2B" w:rsidRPr="00925F2B" w14:paraId="65D32DA3" w14:textId="77777777" w:rsidTr="00913457">
        <w:trPr>
          <w:trHeight w:val="255"/>
        </w:trPr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F03CF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Meteorological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1DFDD" w14:textId="5042CA8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Temp</w:t>
            </w:r>
            <w:r w:rsidR="00925F2B">
              <w:rPr>
                <w:rFonts w:ascii="Times New Roman" w:eastAsia="Times New Roman" w:hAnsi="Times New Roman" w:cs="Times New Roman"/>
                <w:color w:val="000000"/>
              </w:rPr>
              <w:t>erature, relative humidity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5D596" w14:textId="5723EBA0" w:rsidR="00F2089A" w:rsidRPr="00925F2B" w:rsidRDefault="00925F2B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T/RH p</w:t>
            </w:r>
            <w:r w:rsidR="00F2089A" w:rsidRPr="00925F2B">
              <w:rPr>
                <w:rFonts w:ascii="Times New Roman" w:eastAsia="Times New Roman" w:hAnsi="Times New Roman" w:cs="Times New Roman"/>
                <w:color w:val="000000"/>
              </w:rPr>
              <w:t>robe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FAD16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Vaisala, HMP155A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01DC6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10s, continuous</w:t>
            </w:r>
          </w:p>
        </w:tc>
      </w:tr>
      <w:tr w:rsidR="00925F2B" w:rsidRPr="00925F2B" w14:paraId="48C36316" w14:textId="77777777" w:rsidTr="00913457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AB7F4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00180" w14:textId="6048366E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 xml:space="preserve">Net </w:t>
            </w:r>
            <w:r w:rsidR="00925F2B">
              <w:rPr>
                <w:rFonts w:ascii="Times New Roman" w:eastAsia="Times New Roman" w:hAnsi="Times New Roman" w:cs="Times New Roman"/>
                <w:color w:val="000000"/>
              </w:rPr>
              <w:t>r</w:t>
            </w: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adiation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6810F" w14:textId="375CD3F3" w:rsidR="00F2089A" w:rsidRPr="00925F2B" w:rsidRDefault="00925F2B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Net r</w:t>
            </w:r>
            <w:r w:rsidR="00F2089A" w:rsidRPr="00925F2B">
              <w:rPr>
                <w:rFonts w:ascii="Times New Roman" w:eastAsia="Times New Roman" w:hAnsi="Times New Roman" w:cs="Times New Roman"/>
                <w:color w:val="000000"/>
              </w:rPr>
              <w:t>adiometer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21C81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Kipp&amp;Zonen, NR-LITE2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C44AD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10s, continuous</w:t>
            </w:r>
          </w:p>
        </w:tc>
      </w:tr>
      <w:tr w:rsidR="00925F2B" w:rsidRPr="00925F2B" w14:paraId="258092C8" w14:textId="77777777" w:rsidTr="00913457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D0C5A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F8581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Precipitation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1712A" w14:textId="381C768E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 xml:space="preserve">Rain </w:t>
            </w:r>
            <w:r w:rsidR="00925F2B">
              <w:rPr>
                <w:rFonts w:ascii="Times New Roman" w:eastAsia="Times New Roman" w:hAnsi="Times New Roman" w:cs="Times New Roman"/>
                <w:color w:val="000000"/>
              </w:rPr>
              <w:t>g</w:t>
            </w:r>
            <w:r w:rsidR="006B686B" w:rsidRPr="00925F2B">
              <w:rPr>
                <w:rFonts w:ascii="Times New Roman" w:eastAsia="Times New Roman" w:hAnsi="Times New Roman" w:cs="Times New Roman"/>
                <w:color w:val="000000"/>
              </w:rPr>
              <w:t>auge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F4727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Texas Electronics, TE525WS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9766A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10s, continuous</w:t>
            </w:r>
          </w:p>
        </w:tc>
      </w:tr>
      <w:tr w:rsidR="00925F2B" w:rsidRPr="00925F2B" w14:paraId="5FD79B56" w14:textId="77777777" w:rsidTr="00913457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BC711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0AACC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2-D wind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522DC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Cup and vane anemometer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72817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MetOne, 034B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9CFD8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10s, continuous</w:t>
            </w:r>
          </w:p>
        </w:tc>
      </w:tr>
      <w:tr w:rsidR="00925F2B" w:rsidRPr="00925F2B" w14:paraId="78A5765F" w14:textId="77777777" w:rsidTr="00913457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F1479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144D1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PAR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9DE44" w14:textId="21A9583D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Q</w:t>
            </w:r>
            <w:r w:rsidR="00925F2B">
              <w:rPr>
                <w:rFonts w:ascii="Times New Roman" w:eastAsia="Times New Roman" w:hAnsi="Times New Roman" w:cs="Times New Roman"/>
                <w:color w:val="000000"/>
              </w:rPr>
              <w:t>uantum s</w:t>
            </w: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ensor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0B677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Licor, LI190-SB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4ABF3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10s, continuous</w:t>
            </w:r>
          </w:p>
        </w:tc>
      </w:tr>
      <w:tr w:rsidR="00925F2B" w:rsidRPr="00925F2B" w14:paraId="54DA2572" w14:textId="77777777" w:rsidTr="00913457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B0654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ED367" w14:textId="0C084DE6" w:rsidR="00F2089A" w:rsidRPr="00925F2B" w:rsidRDefault="00F2089A" w:rsidP="00913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Lat</w:t>
            </w:r>
            <w:r w:rsidR="00925F2B">
              <w:rPr>
                <w:rFonts w:ascii="Times New Roman" w:eastAsia="Times New Roman" w:hAnsi="Times New Roman" w:cs="Times New Roman"/>
                <w:color w:val="000000"/>
              </w:rPr>
              <w:t>itude</w:t>
            </w:r>
            <w:r w:rsidRPr="00925F2B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="00925F2B">
              <w:rPr>
                <w:rFonts w:ascii="Times New Roman" w:eastAsia="Times New Roman" w:hAnsi="Times New Roman" w:cs="Times New Roman"/>
                <w:color w:val="000000"/>
              </w:rPr>
              <w:t>l</w:t>
            </w: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ong</w:t>
            </w:r>
            <w:r w:rsidR="00925F2B">
              <w:rPr>
                <w:rFonts w:ascii="Times New Roman" w:eastAsia="Times New Roman" w:hAnsi="Times New Roman" w:cs="Times New Roman"/>
                <w:color w:val="000000"/>
              </w:rPr>
              <w:t>itude</w:t>
            </w: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, alt</w:t>
            </w:r>
            <w:r w:rsidR="00925F2B">
              <w:rPr>
                <w:rFonts w:ascii="Times New Roman" w:eastAsia="Times New Roman" w:hAnsi="Times New Roman" w:cs="Times New Roman"/>
                <w:color w:val="000000"/>
              </w:rPr>
              <w:t>itu</w:t>
            </w:r>
            <w:r w:rsidR="00913457">
              <w:rPr>
                <w:rFonts w:ascii="Times New Roman" w:eastAsia="Times New Roman" w:hAnsi="Times New Roman" w:cs="Times New Roman"/>
                <w:color w:val="000000"/>
              </w:rPr>
              <w:t>de</w:t>
            </w: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, clock change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0FF3E" w14:textId="5FEAD5D5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GPS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CCBCA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Garmin, GPS16X-HVS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2A4D4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10s, continuous</w:t>
            </w:r>
          </w:p>
        </w:tc>
      </w:tr>
      <w:tr w:rsidR="00925F2B" w:rsidRPr="00925F2B" w14:paraId="715AD042" w14:textId="77777777" w:rsidTr="00913457">
        <w:trPr>
          <w:trHeight w:val="255"/>
        </w:trPr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14:paraId="4FDB5B62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Soil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14:paraId="2D4D97B1" w14:textId="09A0CE69" w:rsidR="00F2089A" w:rsidRPr="00925F2B" w:rsidRDefault="00925F2B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Soil heat f</w:t>
            </w:r>
            <w:r w:rsidR="00F2089A" w:rsidRPr="00925F2B">
              <w:rPr>
                <w:rFonts w:ascii="Times New Roman" w:eastAsia="Times New Roman" w:hAnsi="Times New Roman" w:cs="Times New Roman"/>
                <w:color w:val="000000"/>
              </w:rPr>
              <w:t>lux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14:paraId="14C13A05" w14:textId="1394EBEB" w:rsidR="00F2089A" w:rsidRPr="00925F2B" w:rsidRDefault="00925F2B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Soil heat f</w:t>
            </w:r>
            <w:r w:rsidR="00F2089A" w:rsidRPr="00925F2B">
              <w:rPr>
                <w:rFonts w:ascii="Times New Roman" w:eastAsia="Times New Roman" w:hAnsi="Times New Roman" w:cs="Times New Roman"/>
                <w:color w:val="000000"/>
              </w:rPr>
              <w:t>lux Plates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14:paraId="53DB87B0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Campbell, HFP01SC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14:paraId="27F15BC8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continuous</w:t>
            </w:r>
          </w:p>
        </w:tc>
      </w:tr>
      <w:tr w:rsidR="00925F2B" w:rsidRPr="00925F2B" w14:paraId="5B409A1F" w14:textId="77777777" w:rsidTr="00913457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4748E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14:paraId="142839BD" w14:textId="3B802952" w:rsidR="00F2089A" w:rsidRPr="00925F2B" w:rsidRDefault="00925F2B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Soil t</w:t>
            </w:r>
            <w:r w:rsidR="00F2089A" w:rsidRPr="00925F2B">
              <w:rPr>
                <w:rFonts w:ascii="Times New Roman" w:eastAsia="Times New Roman" w:hAnsi="Times New Roman" w:cs="Times New Roman"/>
                <w:color w:val="000000"/>
              </w:rPr>
              <w:t>emp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erature and moisture</w:t>
            </w:r>
            <w:r w:rsidR="00F2089A" w:rsidRPr="00925F2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14:paraId="663BCC71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Probes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14:paraId="1F1F0184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Decagon, 5TM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14:paraId="0389DF1A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continuous</w:t>
            </w:r>
          </w:p>
        </w:tc>
      </w:tr>
      <w:tr w:rsidR="00925F2B" w:rsidRPr="00925F2B" w14:paraId="1B7BFE97" w14:textId="77777777" w:rsidTr="00913457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58182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14:paraId="492647CB" w14:textId="1275B70D" w:rsidR="00F2089A" w:rsidRPr="00925F2B" w:rsidRDefault="00913457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Bulk d</w:t>
            </w:r>
            <w:r w:rsidR="00F2089A" w:rsidRPr="00925F2B">
              <w:rPr>
                <w:rFonts w:ascii="Times New Roman" w:eastAsia="Times New Roman" w:hAnsi="Times New Roman" w:cs="Times New Roman"/>
                <w:color w:val="000000"/>
              </w:rPr>
              <w:t>ensity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14:paraId="5C9D2257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Lab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14:paraId="133B5D84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n/a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14:paraId="677F58BB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Month/Seasonal</w:t>
            </w:r>
          </w:p>
        </w:tc>
      </w:tr>
      <w:tr w:rsidR="00925F2B" w:rsidRPr="00925F2B" w14:paraId="6B68DA88" w14:textId="77777777" w:rsidTr="00913457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2959B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14:paraId="559268B3" w14:textId="63BDCD52" w:rsidR="00F2089A" w:rsidRPr="00925F2B" w:rsidRDefault="00913457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Total n</w:t>
            </w:r>
            <w:r w:rsidR="00F2089A" w:rsidRPr="00925F2B">
              <w:rPr>
                <w:rFonts w:ascii="Times New Roman" w:eastAsia="Times New Roman" w:hAnsi="Times New Roman" w:cs="Times New Roman"/>
                <w:color w:val="000000"/>
              </w:rPr>
              <w:t>itrogen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14:paraId="6CC76B93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Lab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14:paraId="3976CA5C" w14:textId="17772009" w:rsidR="00F2089A" w:rsidRPr="00925F2B" w:rsidRDefault="00913457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TruSpec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14:paraId="1D3DEAE3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Month/Seasonal</w:t>
            </w:r>
          </w:p>
        </w:tc>
      </w:tr>
      <w:tr w:rsidR="00925F2B" w:rsidRPr="00925F2B" w14:paraId="11395B7E" w14:textId="77777777" w:rsidTr="00913457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48BF8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14:paraId="4DCA669C" w14:textId="7F92B701" w:rsidR="00F2089A" w:rsidRPr="00925F2B" w:rsidRDefault="00913457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Total c</w:t>
            </w:r>
            <w:r w:rsidR="00F2089A" w:rsidRPr="00925F2B">
              <w:rPr>
                <w:rFonts w:ascii="Times New Roman" w:eastAsia="Times New Roman" w:hAnsi="Times New Roman" w:cs="Times New Roman"/>
                <w:color w:val="000000"/>
              </w:rPr>
              <w:t>arbon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14:paraId="68CF4D61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Lab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14:paraId="73D872DA" w14:textId="57060256" w:rsidR="00F2089A" w:rsidRPr="00925F2B" w:rsidRDefault="00F2089A" w:rsidP="00913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TruSpec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14:paraId="51BB159F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Month/Seasonal</w:t>
            </w:r>
          </w:p>
        </w:tc>
      </w:tr>
      <w:tr w:rsidR="00913457" w:rsidRPr="00925F2B" w14:paraId="2A3BEFDA" w14:textId="77777777" w:rsidTr="00913457">
        <w:trPr>
          <w:trHeight w:val="255"/>
        </w:trPr>
        <w:tc>
          <w:tcPr>
            <w:tcW w:w="16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7A55F" w14:textId="77777777" w:rsidR="00913457" w:rsidRPr="00925F2B" w:rsidRDefault="00913457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Crop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01AFB" w14:textId="77777777" w:rsidR="00913457" w:rsidRPr="00925F2B" w:rsidRDefault="00913457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In-canopy PAR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7F77C" w14:textId="77777777" w:rsidR="00913457" w:rsidRPr="00925F2B" w:rsidRDefault="00913457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Line Quantum Sensor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E23E4" w14:textId="77777777" w:rsidR="00913457" w:rsidRPr="00925F2B" w:rsidRDefault="00913457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Licor, LI191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3C57C" w14:textId="77777777" w:rsidR="00913457" w:rsidRPr="00925F2B" w:rsidRDefault="00913457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Month/Seasonal</w:t>
            </w:r>
          </w:p>
        </w:tc>
      </w:tr>
      <w:tr w:rsidR="00913457" w:rsidRPr="00925F2B" w14:paraId="59BAA824" w14:textId="77777777" w:rsidTr="00913457">
        <w:trPr>
          <w:trHeight w:val="255"/>
        </w:trPr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D54D0" w14:textId="77777777" w:rsidR="00913457" w:rsidRPr="00925F2B" w:rsidRDefault="00913457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B8880" w14:textId="77777777" w:rsidR="00913457" w:rsidRPr="00925F2B" w:rsidRDefault="00913457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Canopy height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087A4" w14:textId="77777777" w:rsidR="00913457" w:rsidRPr="00925F2B" w:rsidRDefault="00913457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Tape Measure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08334" w14:textId="77777777" w:rsidR="00913457" w:rsidRPr="00925F2B" w:rsidRDefault="00913457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n/a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A65FEC" w14:textId="77777777" w:rsidR="00913457" w:rsidRPr="00925F2B" w:rsidRDefault="00913457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Month/Seasonal</w:t>
            </w:r>
          </w:p>
        </w:tc>
      </w:tr>
      <w:tr w:rsidR="00913457" w:rsidRPr="00925F2B" w14:paraId="7317EA79" w14:textId="77777777" w:rsidTr="00913457">
        <w:trPr>
          <w:trHeight w:val="255"/>
        </w:trPr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14AE3" w14:textId="77777777" w:rsidR="00913457" w:rsidRPr="00925F2B" w:rsidRDefault="00913457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2D030" w14:textId="77777777" w:rsidR="00913457" w:rsidRPr="00925F2B" w:rsidRDefault="00913457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Biomass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9A696" w14:textId="77777777" w:rsidR="00913457" w:rsidRPr="00925F2B" w:rsidRDefault="00913457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Lab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8D0F1" w14:textId="77777777" w:rsidR="00913457" w:rsidRPr="00925F2B" w:rsidRDefault="00913457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n/a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E45830" w14:textId="77777777" w:rsidR="00913457" w:rsidRPr="00925F2B" w:rsidRDefault="00913457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Month/Seasonal</w:t>
            </w:r>
          </w:p>
        </w:tc>
      </w:tr>
      <w:tr w:rsidR="00913457" w:rsidRPr="00925F2B" w14:paraId="36AD5EB2" w14:textId="77777777" w:rsidTr="00913457">
        <w:trPr>
          <w:trHeight w:val="255"/>
        </w:trPr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0556F" w14:textId="77777777" w:rsidR="00913457" w:rsidRPr="00925F2B" w:rsidRDefault="00913457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A7B36" w14:textId="3416AE27" w:rsidR="00913457" w:rsidRDefault="00913457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Total carbon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59211" w14:textId="6523DFB0" w:rsidR="00913457" w:rsidRPr="00925F2B" w:rsidRDefault="00913457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19302" w14:textId="1A12242B" w:rsidR="00913457" w:rsidRPr="00925F2B" w:rsidRDefault="00913457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TruSpec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417EE1" w14:textId="3526BB08" w:rsidR="00913457" w:rsidRPr="00925F2B" w:rsidRDefault="00913457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Month/Seasonal</w:t>
            </w:r>
          </w:p>
        </w:tc>
      </w:tr>
      <w:tr w:rsidR="00913457" w:rsidRPr="00925F2B" w14:paraId="19D0BEA1" w14:textId="77777777" w:rsidTr="00913457">
        <w:trPr>
          <w:trHeight w:val="255"/>
        </w:trPr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B1745" w14:textId="77777777" w:rsidR="00913457" w:rsidRPr="00925F2B" w:rsidRDefault="00913457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8A0E3" w14:textId="7C91E6C9" w:rsidR="00913457" w:rsidRPr="00925F2B" w:rsidRDefault="00913457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Total n</w:t>
            </w: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itrogen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0F0D2" w14:textId="77777777" w:rsidR="00913457" w:rsidRPr="00925F2B" w:rsidRDefault="00913457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Lab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35F49" w14:textId="77777777" w:rsidR="00913457" w:rsidRPr="00925F2B" w:rsidRDefault="00913457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TruSpec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9B59CC" w14:textId="77777777" w:rsidR="00913457" w:rsidRPr="00925F2B" w:rsidRDefault="00913457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Month/Seasonal</w:t>
            </w:r>
          </w:p>
        </w:tc>
      </w:tr>
      <w:tr w:rsidR="00925F2B" w:rsidRPr="00925F2B" w14:paraId="4F556B56" w14:textId="77777777" w:rsidTr="00913457">
        <w:trPr>
          <w:trHeight w:val="255"/>
        </w:trPr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14:paraId="782DDFF5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Activity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14:paraId="12F5A00F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Tilling</w:t>
            </w:r>
          </w:p>
        </w:tc>
        <w:tc>
          <w:tcPr>
            <w:tcW w:w="17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14:paraId="740A2235" w14:textId="05C33CA7" w:rsidR="00F2089A" w:rsidRPr="00925F2B" w:rsidRDefault="00913457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Logbook/e-mail/</w:t>
            </w:r>
            <w:r w:rsidR="00F2089A" w:rsidRPr="00925F2B">
              <w:rPr>
                <w:rFonts w:ascii="Times New Roman" w:eastAsia="Times New Roman" w:hAnsi="Times New Roman" w:cs="Times New Roman"/>
                <w:color w:val="000000"/>
              </w:rPr>
              <w:t>virtual log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14:paraId="43CF4563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n/a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14:paraId="01A5C3CE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Seasonal</w:t>
            </w:r>
          </w:p>
        </w:tc>
      </w:tr>
      <w:tr w:rsidR="00925F2B" w:rsidRPr="00925F2B" w14:paraId="389C4CAF" w14:textId="77777777" w:rsidTr="00913457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3903F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14:paraId="72C18332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Seeding</w:t>
            </w: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30BDB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14:paraId="2F7A793F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n/a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14:paraId="088A3191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Seasonal</w:t>
            </w:r>
          </w:p>
        </w:tc>
      </w:tr>
      <w:tr w:rsidR="00925F2B" w:rsidRPr="00925F2B" w14:paraId="735F2332" w14:textId="77777777" w:rsidTr="00913457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6BA93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14:paraId="51A093E9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Fertilization</w:t>
            </w: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72AD0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14:paraId="631226E1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n/a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14:paraId="4A6A8438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Seasonal</w:t>
            </w:r>
          </w:p>
        </w:tc>
      </w:tr>
      <w:tr w:rsidR="00925F2B" w:rsidRPr="00925F2B" w14:paraId="345E8E8E" w14:textId="77777777" w:rsidTr="00913457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6209D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14:paraId="68ADECCB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Harvest</w:t>
            </w: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205B4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14:paraId="1281C20E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n/a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14:paraId="16FE49B6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Seasonal</w:t>
            </w:r>
          </w:p>
        </w:tc>
      </w:tr>
      <w:tr w:rsidR="00925F2B" w:rsidRPr="00925F2B" w14:paraId="5D24C5FD" w14:textId="77777777" w:rsidTr="00913457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FA359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14:paraId="637A44ED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Installation</w:t>
            </w: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32FC2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14:paraId="493C0263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n/a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14:paraId="1E3472CC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As needed</w:t>
            </w:r>
          </w:p>
        </w:tc>
      </w:tr>
      <w:tr w:rsidR="00925F2B" w:rsidRPr="00925F2B" w14:paraId="15423BE5" w14:textId="77777777" w:rsidTr="00913457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C587E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14:paraId="486BD4F5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Sampling</w:t>
            </w: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58628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14:paraId="79888D7C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n/a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14:paraId="06A8D00D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As needed</w:t>
            </w:r>
          </w:p>
        </w:tc>
      </w:tr>
      <w:tr w:rsidR="00925F2B" w:rsidRPr="00925F2B" w14:paraId="61FBCEF7" w14:textId="77777777" w:rsidTr="00913457">
        <w:trPr>
          <w:trHeight w:val="255"/>
        </w:trPr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08A5F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Management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9319C" w14:textId="579D3A69" w:rsidR="00F2089A" w:rsidRPr="00925F2B" w:rsidRDefault="00913457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Crop r</w:t>
            </w:r>
            <w:r w:rsidR="00F2089A" w:rsidRPr="00925F2B">
              <w:rPr>
                <w:rFonts w:ascii="Times New Roman" w:eastAsia="Times New Roman" w:hAnsi="Times New Roman" w:cs="Times New Roman"/>
                <w:color w:val="000000"/>
              </w:rPr>
              <w:t>otation</w:t>
            </w:r>
          </w:p>
        </w:tc>
        <w:tc>
          <w:tcPr>
            <w:tcW w:w="17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0F203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Correspondence with Producer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ED10361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n/a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B731B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Seasonal/Annual</w:t>
            </w:r>
          </w:p>
        </w:tc>
      </w:tr>
      <w:tr w:rsidR="00925F2B" w:rsidRPr="00925F2B" w14:paraId="2F71CE1B" w14:textId="77777777" w:rsidTr="00913457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FB2D3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BFB00" w14:textId="58531092" w:rsidR="00F2089A" w:rsidRPr="00925F2B" w:rsidRDefault="00913457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Fertilization r</w:t>
            </w:r>
            <w:r w:rsidR="00F2089A" w:rsidRPr="00925F2B">
              <w:rPr>
                <w:rFonts w:ascii="Times New Roman" w:eastAsia="Times New Roman" w:hAnsi="Times New Roman" w:cs="Times New Roman"/>
                <w:color w:val="000000"/>
              </w:rPr>
              <w:t>ate</w:t>
            </w: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9319A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810AB6D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n/a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D3D33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Seasonal/Annual</w:t>
            </w:r>
          </w:p>
        </w:tc>
      </w:tr>
      <w:tr w:rsidR="00925F2B" w:rsidRPr="00925F2B" w14:paraId="12A6D048" w14:textId="77777777" w:rsidTr="00913457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CAFF6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73526" w14:textId="2C0776F1" w:rsidR="00F2089A" w:rsidRPr="00925F2B" w:rsidRDefault="00913457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Tillage p</w:t>
            </w:r>
            <w:r w:rsidR="00F2089A" w:rsidRPr="00925F2B">
              <w:rPr>
                <w:rFonts w:ascii="Times New Roman" w:eastAsia="Times New Roman" w:hAnsi="Times New Roman" w:cs="Times New Roman"/>
                <w:color w:val="000000"/>
              </w:rPr>
              <w:t>ractice</w:t>
            </w: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EE945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407B635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n/a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60DA9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Seasonal/Annual</w:t>
            </w:r>
          </w:p>
        </w:tc>
      </w:tr>
      <w:tr w:rsidR="00925F2B" w:rsidRPr="00925F2B" w14:paraId="15E2C0E4" w14:textId="77777777" w:rsidTr="00913457">
        <w:trPr>
          <w:trHeight w:val="255"/>
        </w:trPr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7E4BC"/>
            <w:vAlign w:val="center"/>
            <w:hideMark/>
          </w:tcPr>
          <w:p w14:paraId="2491235D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EddyPro Metadata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14:paraId="6F066C04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Altitude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14:paraId="646ACF5C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GPS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14:paraId="70A1EAA4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Garmin, GPS16X-HVS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14:paraId="0EB376D7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One-time</w:t>
            </w:r>
          </w:p>
        </w:tc>
      </w:tr>
      <w:tr w:rsidR="00925F2B" w:rsidRPr="00925F2B" w14:paraId="43C3B5E1" w14:textId="77777777" w:rsidTr="00913457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0EB9CE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14:paraId="4AFAD88B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Canopy height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14:paraId="14523BFE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Tape Measure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14:paraId="31D43D8A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n/a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14:paraId="3649AECD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Seasonal</w:t>
            </w:r>
          </w:p>
        </w:tc>
      </w:tr>
      <w:tr w:rsidR="00925F2B" w:rsidRPr="00925F2B" w14:paraId="6851F20F" w14:textId="77777777" w:rsidTr="00913457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25568C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14:paraId="21762296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Latitude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14:paraId="4C199348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GPS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14:paraId="0C34133E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Garmin, GPS16X-HVS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14:paraId="44D2DC15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One-time</w:t>
            </w:r>
          </w:p>
        </w:tc>
      </w:tr>
      <w:tr w:rsidR="00925F2B" w:rsidRPr="00925F2B" w14:paraId="2F9E94B5" w14:textId="77777777" w:rsidTr="00913457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C020E3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14:paraId="27BA6C79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Longitude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14:paraId="35E026CA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GPS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14:paraId="733CDC23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Garmin, GPS16X-HVS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14:paraId="00D612DF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One-time</w:t>
            </w:r>
          </w:p>
        </w:tc>
      </w:tr>
      <w:tr w:rsidR="00925F2B" w:rsidRPr="00925F2B" w14:paraId="31257F1F" w14:textId="77777777" w:rsidTr="00913457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BBB739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14:paraId="4970F862" w14:textId="5B13D6D5" w:rsidR="00F2089A" w:rsidRPr="00925F2B" w:rsidRDefault="00913457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Height of s</w:t>
            </w:r>
            <w:r w:rsidR="00F2089A" w:rsidRPr="00925F2B">
              <w:rPr>
                <w:rFonts w:ascii="Times New Roman" w:eastAsia="Times New Roman" w:hAnsi="Times New Roman" w:cs="Times New Roman"/>
                <w:color w:val="000000"/>
              </w:rPr>
              <w:t>onic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14:paraId="0DF5B4C7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Tape Measure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14:paraId="2624DC5C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n/a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14:paraId="6F267363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As needed</w:t>
            </w:r>
          </w:p>
        </w:tc>
      </w:tr>
      <w:tr w:rsidR="00925F2B" w:rsidRPr="00925F2B" w14:paraId="38D4D952" w14:textId="77777777" w:rsidTr="00913457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8AA04E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14:paraId="0F349439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Height of IRGA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14:paraId="6F2717E9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Tape Measure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14:paraId="49CD313E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n/a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14:paraId="5FE6EB11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As needed</w:t>
            </w:r>
          </w:p>
        </w:tc>
      </w:tr>
      <w:tr w:rsidR="00925F2B" w:rsidRPr="00925F2B" w14:paraId="6EB8EF7E" w14:textId="77777777" w:rsidTr="00913457">
        <w:trPr>
          <w:trHeight w:val="510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A1F914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14:paraId="58DD4962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Separation of IRGA (N, E, Vertical)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14:paraId="3C551BA1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Tape Measure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14:paraId="2811BFF7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n/a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14:paraId="4BFE1D5A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As needed</w:t>
            </w:r>
          </w:p>
        </w:tc>
      </w:tr>
      <w:tr w:rsidR="00925F2B" w:rsidRPr="00925F2B" w14:paraId="4B1EB8AC" w14:textId="77777777" w:rsidTr="00913457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C8A0E5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14:paraId="76D14F39" w14:textId="6B97E81E" w:rsidR="00F2089A" w:rsidRPr="00925F2B" w:rsidRDefault="00913457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Height of inlet t</w:t>
            </w:r>
            <w:r w:rsidR="00F2089A" w:rsidRPr="00925F2B">
              <w:rPr>
                <w:rFonts w:ascii="Times New Roman" w:eastAsia="Times New Roman" w:hAnsi="Times New Roman" w:cs="Times New Roman"/>
                <w:color w:val="000000"/>
              </w:rPr>
              <w:t>ube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14:paraId="56D93C56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Tape Measure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14:paraId="66EC882E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n/a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14:paraId="1B313DDB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As needed</w:t>
            </w:r>
          </w:p>
        </w:tc>
      </w:tr>
      <w:tr w:rsidR="00925F2B" w:rsidRPr="00925F2B" w14:paraId="4EBAFD00" w14:textId="77777777" w:rsidTr="00913457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9F8E93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14:paraId="282D936B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Tube length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14:paraId="777D26A4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Tape Measure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14:paraId="17405951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n/a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14:paraId="1AAF3618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As needed</w:t>
            </w:r>
          </w:p>
        </w:tc>
      </w:tr>
      <w:tr w:rsidR="00925F2B" w:rsidRPr="00925F2B" w14:paraId="59F56ECA" w14:textId="77777777" w:rsidTr="00913457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88D15F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14:paraId="79D52AAF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Tube inner diameter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14:paraId="01D3817A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Factory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14:paraId="2A1AC936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n/a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14:paraId="60A5F6AF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As needed</w:t>
            </w:r>
          </w:p>
        </w:tc>
      </w:tr>
      <w:tr w:rsidR="00925F2B" w:rsidRPr="00925F2B" w14:paraId="712CF630" w14:textId="77777777" w:rsidTr="00913457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A825B5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14:paraId="48BB60ED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Nominal flow rate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14:paraId="57824B93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Flowmeter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14:paraId="3C9A1A53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n/a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14:paraId="7EF0A669" w14:textId="77777777" w:rsidR="00F2089A" w:rsidRPr="00925F2B" w:rsidRDefault="00F2089A" w:rsidP="00925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5F2B">
              <w:rPr>
                <w:rFonts w:ascii="Times New Roman" w:eastAsia="Times New Roman" w:hAnsi="Times New Roman" w:cs="Times New Roman"/>
                <w:color w:val="000000"/>
              </w:rPr>
              <w:t>As needed</w:t>
            </w:r>
          </w:p>
        </w:tc>
      </w:tr>
    </w:tbl>
    <w:p w14:paraId="64ED8CF1" w14:textId="77777777" w:rsidR="00D74B44" w:rsidRPr="00F84408" w:rsidRDefault="00D74B44" w:rsidP="009134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844DCFC" w14:textId="77777777" w:rsidR="006B686B" w:rsidRPr="00F84408" w:rsidRDefault="00335F26" w:rsidP="00A01B11">
      <w:pPr>
        <w:spacing w:after="0" w:line="36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F84408">
        <w:rPr>
          <w:rFonts w:ascii="Times New Roman" w:hAnsi="Times New Roman" w:cs="Times New Roman"/>
          <w:b/>
          <w:sz w:val="24"/>
          <w:szCs w:val="24"/>
        </w:rPr>
        <w:t>Data Processing Steps:</w:t>
      </w:r>
      <w:r w:rsidR="006B686B" w:rsidRPr="00F8440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4DE6472" w14:textId="5A512667" w:rsidR="00335F26" w:rsidRPr="00F84408" w:rsidRDefault="006B686B" w:rsidP="00913457">
      <w:pPr>
        <w:spacing w:after="0" w:line="36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F84408">
        <w:rPr>
          <w:rFonts w:ascii="Times New Roman" w:hAnsi="Times New Roman" w:cs="Times New Roman"/>
          <w:sz w:val="24"/>
          <w:szCs w:val="24"/>
        </w:rPr>
        <w:t xml:space="preserve">The data </w:t>
      </w:r>
      <w:r w:rsidR="00913457">
        <w:rPr>
          <w:rFonts w:ascii="Times New Roman" w:hAnsi="Times New Roman" w:cs="Times New Roman"/>
          <w:sz w:val="24"/>
          <w:szCs w:val="24"/>
        </w:rPr>
        <w:t>are</w:t>
      </w:r>
      <w:r w:rsidRPr="00F84408">
        <w:rPr>
          <w:rFonts w:ascii="Times New Roman" w:hAnsi="Times New Roman" w:cs="Times New Roman"/>
          <w:sz w:val="24"/>
          <w:szCs w:val="24"/>
        </w:rPr>
        <w:t xml:space="preserve"> recorded by a CR3000 data logger (Campbell Scientific), into several different files; the two that are utilized </w:t>
      </w:r>
      <w:r w:rsidR="00262300" w:rsidRPr="00F84408">
        <w:rPr>
          <w:rFonts w:ascii="Times New Roman" w:hAnsi="Times New Roman" w:cs="Times New Roman"/>
          <w:sz w:val="24"/>
          <w:szCs w:val="24"/>
        </w:rPr>
        <w:t xml:space="preserve">in data processing </w:t>
      </w:r>
      <w:r w:rsidRPr="00F84408">
        <w:rPr>
          <w:rFonts w:ascii="Times New Roman" w:hAnsi="Times New Roman" w:cs="Times New Roman"/>
          <w:sz w:val="24"/>
          <w:szCs w:val="24"/>
        </w:rPr>
        <w:t>are “tsdata”, which contains a 10Hz time series of the data that are used in flux calculations, and “stats30”, which contains 30-minute averages of meteorological and auxiliary variables, as well as the Campbell Scientific program’s calculated fluxes for CO</w:t>
      </w:r>
      <w:r w:rsidRPr="00F8440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84408">
        <w:rPr>
          <w:rFonts w:ascii="Times New Roman" w:hAnsi="Times New Roman" w:cs="Times New Roman"/>
          <w:sz w:val="24"/>
          <w:szCs w:val="24"/>
        </w:rPr>
        <w:t xml:space="preserve">, latent heat, and sensible heat. </w:t>
      </w:r>
      <w:r w:rsidR="00913457">
        <w:rPr>
          <w:rFonts w:ascii="Times New Roman" w:hAnsi="Times New Roman" w:cs="Times New Roman"/>
          <w:sz w:val="24"/>
          <w:szCs w:val="24"/>
        </w:rPr>
        <w:t xml:space="preserve"> </w:t>
      </w:r>
      <w:r w:rsidRPr="00F84408">
        <w:rPr>
          <w:rFonts w:ascii="Times New Roman" w:hAnsi="Times New Roman" w:cs="Times New Roman"/>
          <w:sz w:val="24"/>
          <w:szCs w:val="24"/>
        </w:rPr>
        <w:t>All of the files are saved to a compact flash (CF) ca</w:t>
      </w:r>
      <w:r w:rsidR="00262300" w:rsidRPr="00F84408">
        <w:rPr>
          <w:rFonts w:ascii="Times New Roman" w:hAnsi="Times New Roman" w:cs="Times New Roman"/>
          <w:sz w:val="24"/>
          <w:szCs w:val="24"/>
        </w:rPr>
        <w:t>rd, which is exchanged every three</w:t>
      </w:r>
      <w:r w:rsidRPr="00F84408">
        <w:rPr>
          <w:rFonts w:ascii="Times New Roman" w:hAnsi="Times New Roman" w:cs="Times New Roman"/>
          <w:sz w:val="24"/>
          <w:szCs w:val="24"/>
        </w:rPr>
        <w:t xml:space="preserve"> weeks. </w:t>
      </w:r>
      <w:r w:rsidR="00913457">
        <w:rPr>
          <w:rFonts w:ascii="Times New Roman" w:hAnsi="Times New Roman" w:cs="Times New Roman"/>
          <w:sz w:val="24"/>
          <w:szCs w:val="24"/>
        </w:rPr>
        <w:t xml:space="preserve"> </w:t>
      </w:r>
      <w:r w:rsidRPr="00F84408">
        <w:rPr>
          <w:rFonts w:ascii="Times New Roman" w:hAnsi="Times New Roman" w:cs="Times New Roman"/>
          <w:sz w:val="24"/>
          <w:szCs w:val="24"/>
        </w:rPr>
        <w:t xml:space="preserve">In addition, the stats30 files are sent to the flux tower group’s database via a cellular modem each night. </w:t>
      </w:r>
      <w:r w:rsidR="00913457">
        <w:rPr>
          <w:rFonts w:ascii="Times New Roman" w:hAnsi="Times New Roman" w:cs="Times New Roman"/>
          <w:sz w:val="24"/>
          <w:szCs w:val="24"/>
        </w:rPr>
        <w:t xml:space="preserve"> </w:t>
      </w:r>
      <w:r w:rsidRPr="00F84408">
        <w:rPr>
          <w:rFonts w:ascii="Times New Roman" w:hAnsi="Times New Roman" w:cs="Times New Roman"/>
          <w:sz w:val="24"/>
          <w:szCs w:val="24"/>
        </w:rPr>
        <w:t xml:space="preserve">During the growing season, measurements of canopy height and biomass are taken. </w:t>
      </w:r>
      <w:r w:rsidR="00913457">
        <w:rPr>
          <w:rFonts w:ascii="Times New Roman" w:hAnsi="Times New Roman" w:cs="Times New Roman"/>
          <w:sz w:val="24"/>
          <w:szCs w:val="24"/>
        </w:rPr>
        <w:t xml:space="preserve"> </w:t>
      </w:r>
      <w:r w:rsidRPr="00F84408">
        <w:rPr>
          <w:rFonts w:ascii="Times New Roman" w:hAnsi="Times New Roman" w:cs="Times New Roman"/>
          <w:sz w:val="24"/>
          <w:szCs w:val="24"/>
        </w:rPr>
        <w:t xml:space="preserve">The biomass is measured destructively: we harvest a square meter, dry it, weight it, </w:t>
      </w:r>
      <w:r w:rsidR="00262300" w:rsidRPr="00F84408">
        <w:rPr>
          <w:rFonts w:ascii="Times New Roman" w:hAnsi="Times New Roman" w:cs="Times New Roman"/>
          <w:sz w:val="24"/>
          <w:szCs w:val="24"/>
        </w:rPr>
        <w:t xml:space="preserve">grind it, then </w:t>
      </w:r>
      <w:r w:rsidRPr="00F84408">
        <w:rPr>
          <w:rFonts w:ascii="Times New Roman" w:hAnsi="Times New Roman" w:cs="Times New Roman"/>
          <w:sz w:val="24"/>
          <w:szCs w:val="24"/>
        </w:rPr>
        <w:t xml:space="preserve">analyze it for carbon and nitrogen </w:t>
      </w:r>
      <w:r w:rsidRPr="00F84408">
        <w:rPr>
          <w:rFonts w:ascii="Times New Roman" w:hAnsi="Times New Roman" w:cs="Times New Roman"/>
          <w:sz w:val="24"/>
          <w:szCs w:val="24"/>
        </w:rPr>
        <w:lastRenderedPageBreak/>
        <w:t xml:space="preserve">content. </w:t>
      </w:r>
      <w:r w:rsidR="00913457">
        <w:rPr>
          <w:rFonts w:ascii="Times New Roman" w:hAnsi="Times New Roman" w:cs="Times New Roman"/>
          <w:sz w:val="24"/>
          <w:szCs w:val="24"/>
        </w:rPr>
        <w:t xml:space="preserve"> </w:t>
      </w:r>
      <w:r w:rsidRPr="00F84408">
        <w:rPr>
          <w:rFonts w:ascii="Times New Roman" w:hAnsi="Times New Roman" w:cs="Times New Roman"/>
          <w:sz w:val="24"/>
          <w:szCs w:val="24"/>
        </w:rPr>
        <w:t xml:space="preserve">All of the biomass info, in addition to management activities such as planting, fertilizing, tilling, spraying with herbicide, and harvesting are recorded in the site logbook. </w:t>
      </w:r>
      <w:r w:rsidR="00913457">
        <w:rPr>
          <w:rFonts w:ascii="Times New Roman" w:hAnsi="Times New Roman" w:cs="Times New Roman"/>
          <w:sz w:val="24"/>
          <w:szCs w:val="24"/>
        </w:rPr>
        <w:t xml:space="preserve"> </w:t>
      </w:r>
      <w:r w:rsidRPr="00F84408">
        <w:rPr>
          <w:rFonts w:ascii="Times New Roman" w:hAnsi="Times New Roman" w:cs="Times New Roman"/>
          <w:sz w:val="24"/>
          <w:szCs w:val="24"/>
        </w:rPr>
        <w:t>The information is also recorded electronically in Ameriflux Biologic, Ancillary, and Disturbance Metadata (BADM) template files for each site.</w:t>
      </w:r>
    </w:p>
    <w:p w14:paraId="72C04C64" w14:textId="179547FF" w:rsidR="00510E64" w:rsidRPr="00F84408" w:rsidRDefault="00510E64" w:rsidP="00913457">
      <w:pPr>
        <w:spacing w:after="0"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F84408">
        <w:rPr>
          <w:rFonts w:ascii="Times New Roman" w:hAnsi="Times New Roman" w:cs="Times New Roman"/>
          <w:sz w:val="24"/>
          <w:szCs w:val="24"/>
        </w:rPr>
        <w:t xml:space="preserve">A flow diagram of the data processing steps is depicted in Figure 2. </w:t>
      </w:r>
      <w:r w:rsidR="00913457">
        <w:rPr>
          <w:rFonts w:ascii="Times New Roman" w:hAnsi="Times New Roman" w:cs="Times New Roman"/>
          <w:sz w:val="24"/>
          <w:szCs w:val="24"/>
        </w:rPr>
        <w:t xml:space="preserve"> </w:t>
      </w:r>
      <w:r w:rsidRPr="00F84408">
        <w:rPr>
          <w:rFonts w:ascii="Times New Roman" w:hAnsi="Times New Roman" w:cs="Times New Roman"/>
          <w:sz w:val="24"/>
          <w:szCs w:val="24"/>
        </w:rPr>
        <w:t xml:space="preserve">All information originates from either the CR3000 data files on the CF card or from observations/measurements recorded in the logbook, as discussed above. </w:t>
      </w:r>
      <w:r w:rsidR="00913457">
        <w:rPr>
          <w:rFonts w:ascii="Times New Roman" w:hAnsi="Times New Roman" w:cs="Times New Roman"/>
          <w:sz w:val="24"/>
          <w:szCs w:val="24"/>
        </w:rPr>
        <w:t xml:space="preserve"> </w:t>
      </w:r>
      <w:r w:rsidRPr="00F84408">
        <w:rPr>
          <w:rFonts w:ascii="Times New Roman" w:hAnsi="Times New Roman" w:cs="Times New Roman"/>
          <w:sz w:val="24"/>
          <w:szCs w:val="24"/>
        </w:rPr>
        <w:t xml:space="preserve">These sources are color-coded green in Figure 2. </w:t>
      </w:r>
      <w:r w:rsidR="00913457">
        <w:rPr>
          <w:rFonts w:ascii="Times New Roman" w:hAnsi="Times New Roman" w:cs="Times New Roman"/>
          <w:sz w:val="24"/>
          <w:szCs w:val="24"/>
        </w:rPr>
        <w:t xml:space="preserve"> </w:t>
      </w:r>
      <w:r w:rsidRPr="00F84408">
        <w:rPr>
          <w:rFonts w:ascii="Times New Roman" w:hAnsi="Times New Roman" w:cs="Times New Roman"/>
          <w:sz w:val="24"/>
          <w:szCs w:val="24"/>
        </w:rPr>
        <w:t>From here, there are several steps to get to usable flux and auxiliary data. Hence there are multiple “levels” of data:</w:t>
      </w:r>
    </w:p>
    <w:p w14:paraId="563F9682" w14:textId="77777777" w:rsidR="00510E64" w:rsidRPr="00F84408" w:rsidRDefault="00510E64" w:rsidP="00913457">
      <w:pPr>
        <w:pStyle w:val="ListParagraph"/>
        <w:numPr>
          <w:ilvl w:val="0"/>
          <w:numId w:val="1"/>
        </w:num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F84408">
        <w:rPr>
          <w:rFonts w:ascii="Times New Roman" w:hAnsi="Times New Roman" w:cs="Times New Roman"/>
          <w:sz w:val="24"/>
          <w:szCs w:val="24"/>
        </w:rPr>
        <w:t>L0: raw 10 Hz and 30-minute average data in binary format; no processing has been done to these data files.</w:t>
      </w:r>
    </w:p>
    <w:p w14:paraId="607DCE91" w14:textId="3DBDED47" w:rsidR="00A8761D" w:rsidRPr="00F84408" w:rsidRDefault="00913457" w:rsidP="00913457">
      <w:pPr>
        <w:pStyle w:val="ListParagraph"/>
        <w:numPr>
          <w:ilvl w:val="0"/>
          <w:numId w:val="1"/>
        </w:num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L1:</w:t>
      </w:r>
    </w:p>
    <w:p w14:paraId="556A8C9B" w14:textId="3DE84BDF" w:rsidR="00510E64" w:rsidRPr="00F84408" w:rsidRDefault="00510E64" w:rsidP="009516CE">
      <w:pPr>
        <w:pStyle w:val="ListParagraph"/>
        <w:numPr>
          <w:ilvl w:val="1"/>
          <w:numId w:val="1"/>
        </w:num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F84408">
        <w:rPr>
          <w:rFonts w:ascii="Times New Roman" w:hAnsi="Times New Roman" w:cs="Times New Roman"/>
          <w:sz w:val="24"/>
          <w:szCs w:val="24"/>
        </w:rPr>
        <w:t>10 Hz data segregated in</w:t>
      </w:r>
      <w:r w:rsidR="009516CE">
        <w:rPr>
          <w:rFonts w:ascii="Times New Roman" w:hAnsi="Times New Roman" w:cs="Times New Roman"/>
          <w:sz w:val="24"/>
          <w:szCs w:val="24"/>
        </w:rPr>
        <w:t>to series of half-hour or daily</w:t>
      </w:r>
      <w:r w:rsidRPr="00F84408">
        <w:rPr>
          <w:rFonts w:ascii="Times New Roman" w:hAnsi="Times New Roman" w:cs="Times New Roman"/>
          <w:sz w:val="24"/>
          <w:szCs w:val="24"/>
        </w:rPr>
        <w:t>*.dat files</w:t>
      </w:r>
      <w:r w:rsidR="00A8761D" w:rsidRPr="00F84408">
        <w:rPr>
          <w:rFonts w:ascii="Times New Roman" w:hAnsi="Times New Roman" w:cs="Times New Roman"/>
          <w:sz w:val="24"/>
          <w:szCs w:val="24"/>
        </w:rPr>
        <w:t xml:space="preserve"> (ASCII)</w:t>
      </w:r>
      <w:r w:rsidRPr="00F84408">
        <w:rPr>
          <w:rFonts w:ascii="Times New Roman" w:hAnsi="Times New Roman" w:cs="Times New Roman"/>
          <w:sz w:val="24"/>
          <w:szCs w:val="24"/>
        </w:rPr>
        <w:t xml:space="preserve">, ready to be </w:t>
      </w:r>
      <w:r w:rsidR="00A8761D" w:rsidRPr="00F84408">
        <w:rPr>
          <w:rFonts w:ascii="Times New Roman" w:hAnsi="Times New Roman" w:cs="Times New Roman"/>
          <w:sz w:val="24"/>
          <w:szCs w:val="24"/>
        </w:rPr>
        <w:t>imported into</w:t>
      </w:r>
      <w:r w:rsidRPr="00F84408">
        <w:rPr>
          <w:rFonts w:ascii="Times New Roman" w:hAnsi="Times New Roman" w:cs="Times New Roman"/>
          <w:sz w:val="24"/>
          <w:szCs w:val="24"/>
        </w:rPr>
        <w:t xml:space="preserve"> EddyPro</w:t>
      </w:r>
    </w:p>
    <w:p w14:paraId="73A100C7" w14:textId="77777777" w:rsidR="00A8761D" w:rsidRPr="00F84408" w:rsidRDefault="00A8761D" w:rsidP="009516CE">
      <w:pPr>
        <w:pStyle w:val="ListParagraph"/>
        <w:numPr>
          <w:ilvl w:val="1"/>
          <w:numId w:val="1"/>
        </w:num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F84408">
        <w:rPr>
          <w:rFonts w:ascii="Times New Roman" w:hAnsi="Times New Roman" w:cs="Times New Roman"/>
          <w:sz w:val="24"/>
          <w:szCs w:val="24"/>
        </w:rPr>
        <w:t>30-min stats30 files in ASCII</w:t>
      </w:r>
    </w:p>
    <w:p w14:paraId="02A7D6C5" w14:textId="572DE347" w:rsidR="00510E64" w:rsidRPr="00F84408" w:rsidRDefault="00510E64" w:rsidP="009516CE">
      <w:pPr>
        <w:pStyle w:val="ListParagraph"/>
        <w:numPr>
          <w:ilvl w:val="0"/>
          <w:numId w:val="1"/>
        </w:num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F84408">
        <w:rPr>
          <w:rFonts w:ascii="Times New Roman" w:hAnsi="Times New Roman" w:cs="Times New Roman"/>
          <w:sz w:val="24"/>
          <w:szCs w:val="24"/>
        </w:rPr>
        <w:t>L2: 10 Hz and 30 min average data that are the input for the QA</w:t>
      </w:r>
      <w:r w:rsidR="009516CE">
        <w:rPr>
          <w:rFonts w:ascii="Times New Roman" w:hAnsi="Times New Roman" w:cs="Times New Roman"/>
          <w:sz w:val="24"/>
          <w:szCs w:val="24"/>
        </w:rPr>
        <w:t>/</w:t>
      </w:r>
      <w:r w:rsidRPr="00F84408">
        <w:rPr>
          <w:rFonts w:ascii="Times New Roman" w:hAnsi="Times New Roman" w:cs="Times New Roman"/>
          <w:sz w:val="24"/>
          <w:szCs w:val="24"/>
        </w:rPr>
        <w:t>QC and filtering process</w:t>
      </w:r>
      <w:r w:rsidR="009516CE">
        <w:rPr>
          <w:rFonts w:ascii="Times New Roman" w:hAnsi="Times New Roman" w:cs="Times New Roman"/>
          <w:sz w:val="24"/>
          <w:szCs w:val="24"/>
        </w:rPr>
        <w:t>.</w:t>
      </w:r>
    </w:p>
    <w:p w14:paraId="7BE6FC6F" w14:textId="77777777" w:rsidR="00510E64" w:rsidRPr="00F84408" w:rsidRDefault="00510E64" w:rsidP="009516CE">
      <w:pPr>
        <w:pStyle w:val="ListParagraph"/>
        <w:numPr>
          <w:ilvl w:val="1"/>
          <w:numId w:val="1"/>
        </w:num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F84408">
        <w:rPr>
          <w:rFonts w:ascii="Times New Roman" w:hAnsi="Times New Roman" w:cs="Times New Roman"/>
          <w:sz w:val="24"/>
          <w:szCs w:val="24"/>
        </w:rPr>
        <w:t>EddyPro output (processed fluxes using the 10 Hz L1 data files)</w:t>
      </w:r>
    </w:p>
    <w:p w14:paraId="676F295B" w14:textId="57C4CAF8" w:rsidR="00510E64" w:rsidRPr="00F84408" w:rsidRDefault="00510E64" w:rsidP="009516CE">
      <w:pPr>
        <w:pStyle w:val="ListParagraph"/>
        <w:numPr>
          <w:ilvl w:val="1"/>
          <w:numId w:val="1"/>
        </w:num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F84408">
        <w:rPr>
          <w:rFonts w:ascii="Times New Roman" w:hAnsi="Times New Roman" w:cs="Times New Roman"/>
          <w:sz w:val="24"/>
          <w:szCs w:val="24"/>
        </w:rPr>
        <w:t>Stats30 processed: monthly files of 30-minute average flux and meteorological parameters, p</w:t>
      </w:r>
      <w:r w:rsidR="009516CE">
        <w:rPr>
          <w:rFonts w:ascii="Times New Roman" w:hAnsi="Times New Roman" w:cs="Times New Roman"/>
          <w:sz w:val="24"/>
          <w:szCs w:val="24"/>
        </w:rPr>
        <w:t>rocessed into the proper format</w:t>
      </w:r>
    </w:p>
    <w:p w14:paraId="2E9282B8" w14:textId="1674FB01" w:rsidR="00510E64" w:rsidRPr="00F84408" w:rsidRDefault="00510E64" w:rsidP="009516CE">
      <w:pPr>
        <w:pStyle w:val="ListParagraph"/>
        <w:numPr>
          <w:ilvl w:val="0"/>
          <w:numId w:val="1"/>
        </w:num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F84408">
        <w:rPr>
          <w:rFonts w:ascii="Times New Roman" w:hAnsi="Times New Roman" w:cs="Times New Roman"/>
          <w:sz w:val="24"/>
          <w:szCs w:val="24"/>
        </w:rPr>
        <w:t>L3: flux and slow data that have passed through the Igor/MatLab quality assessment/quality control (QA</w:t>
      </w:r>
      <w:r w:rsidR="009516CE">
        <w:rPr>
          <w:rFonts w:ascii="Times New Roman" w:hAnsi="Times New Roman" w:cs="Times New Roman"/>
          <w:sz w:val="24"/>
          <w:szCs w:val="24"/>
        </w:rPr>
        <w:t>/</w:t>
      </w:r>
      <w:r w:rsidRPr="00F84408">
        <w:rPr>
          <w:rFonts w:ascii="Times New Roman" w:hAnsi="Times New Roman" w:cs="Times New Roman"/>
          <w:sz w:val="24"/>
          <w:szCs w:val="24"/>
        </w:rPr>
        <w:t xml:space="preserve">QC) procedure (see below). </w:t>
      </w:r>
      <w:r w:rsidR="009516CE">
        <w:rPr>
          <w:rFonts w:ascii="Times New Roman" w:hAnsi="Times New Roman" w:cs="Times New Roman"/>
          <w:sz w:val="24"/>
          <w:szCs w:val="24"/>
        </w:rPr>
        <w:t xml:space="preserve"> </w:t>
      </w:r>
      <w:r w:rsidRPr="00F84408">
        <w:rPr>
          <w:rFonts w:ascii="Times New Roman" w:hAnsi="Times New Roman" w:cs="Times New Roman"/>
          <w:sz w:val="24"/>
          <w:szCs w:val="24"/>
        </w:rPr>
        <w:t xml:space="preserve">These data files will be </w:t>
      </w:r>
      <w:r w:rsidR="009516CE">
        <w:rPr>
          <w:rFonts w:ascii="Times New Roman" w:hAnsi="Times New Roman" w:cs="Times New Roman"/>
          <w:sz w:val="24"/>
          <w:szCs w:val="24"/>
        </w:rPr>
        <w:t>archived in the REACCH database.</w:t>
      </w:r>
    </w:p>
    <w:p w14:paraId="45AD8D95" w14:textId="20CE1188" w:rsidR="00510E64" w:rsidRPr="00F84408" w:rsidRDefault="00510E64" w:rsidP="009516CE">
      <w:pPr>
        <w:pStyle w:val="ListParagraph"/>
        <w:numPr>
          <w:ilvl w:val="0"/>
          <w:numId w:val="1"/>
        </w:num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F84408">
        <w:rPr>
          <w:rFonts w:ascii="Times New Roman" w:hAnsi="Times New Roman" w:cs="Times New Roman"/>
          <w:sz w:val="24"/>
          <w:szCs w:val="24"/>
        </w:rPr>
        <w:t xml:space="preserve">L4: </w:t>
      </w:r>
      <w:r w:rsidR="009516CE">
        <w:rPr>
          <w:rFonts w:ascii="Times New Roman" w:hAnsi="Times New Roman" w:cs="Times New Roman"/>
          <w:sz w:val="24"/>
          <w:szCs w:val="24"/>
        </w:rPr>
        <w:t>same as L3 data, but gap-filled.</w:t>
      </w:r>
    </w:p>
    <w:p w14:paraId="38A80DE8" w14:textId="697A8FE9" w:rsidR="008A37F1" w:rsidRPr="00F84408" w:rsidRDefault="00510E64" w:rsidP="009516CE">
      <w:pPr>
        <w:spacing w:after="0"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F84408">
        <w:rPr>
          <w:rFonts w:ascii="Times New Roman" w:hAnsi="Times New Roman" w:cs="Times New Roman"/>
          <w:sz w:val="24"/>
          <w:szCs w:val="24"/>
        </w:rPr>
        <w:t>Levels 0-2</w:t>
      </w:r>
      <w:r w:rsidR="00A8761D" w:rsidRPr="00F84408">
        <w:rPr>
          <w:rFonts w:ascii="Times New Roman" w:hAnsi="Times New Roman" w:cs="Times New Roman"/>
          <w:sz w:val="24"/>
          <w:szCs w:val="24"/>
        </w:rPr>
        <w:t xml:space="preserve"> (blue)</w:t>
      </w:r>
      <w:r w:rsidRPr="00F84408">
        <w:rPr>
          <w:rFonts w:ascii="Times New Roman" w:hAnsi="Times New Roman" w:cs="Times New Roman"/>
          <w:sz w:val="24"/>
          <w:szCs w:val="24"/>
        </w:rPr>
        <w:t xml:space="preserve"> are not archived on the REACCH database, they will be saved on an ftp site.  Levels 3 and 4</w:t>
      </w:r>
      <w:r w:rsidR="00A8761D" w:rsidRPr="00F84408">
        <w:rPr>
          <w:rFonts w:ascii="Times New Roman" w:hAnsi="Times New Roman" w:cs="Times New Roman"/>
          <w:sz w:val="24"/>
          <w:szCs w:val="24"/>
        </w:rPr>
        <w:t xml:space="preserve"> (purple)</w:t>
      </w:r>
      <w:r w:rsidRPr="00F84408">
        <w:rPr>
          <w:rFonts w:ascii="Times New Roman" w:hAnsi="Times New Roman" w:cs="Times New Roman"/>
          <w:sz w:val="24"/>
          <w:szCs w:val="24"/>
        </w:rPr>
        <w:t xml:space="preserve"> are the final </w:t>
      </w:r>
      <w:r w:rsidR="009516CE">
        <w:rPr>
          <w:rFonts w:ascii="Times New Roman" w:hAnsi="Times New Roman" w:cs="Times New Roman"/>
          <w:sz w:val="24"/>
          <w:szCs w:val="24"/>
        </w:rPr>
        <w:t>product for flux measurements.</w:t>
      </w:r>
    </w:p>
    <w:p w14:paraId="222A4118" w14:textId="77777777" w:rsidR="004B1A03" w:rsidRPr="00F84408" w:rsidRDefault="004B1A03" w:rsidP="00335F26">
      <w:pPr>
        <w:spacing w:before="240"/>
        <w:jc w:val="center"/>
        <w:rPr>
          <w:rFonts w:ascii="Times New Roman" w:hAnsi="Times New Roman" w:cs="Times New Roman"/>
          <w:sz w:val="24"/>
          <w:szCs w:val="24"/>
        </w:rPr>
      </w:pPr>
      <w:r w:rsidRPr="00F84408">
        <w:rPr>
          <w:rFonts w:ascii="Times New Roman" w:hAnsi="Times New Roman" w:cs="Times New Roman"/>
          <w:noProof/>
          <w:sz w:val="24"/>
          <w:szCs w:val="24"/>
          <w:lang w:eastAsia="zh-CN"/>
        </w:rPr>
        <w:lastRenderedPageBreak/>
        <w:drawing>
          <wp:inline distT="0" distB="0" distL="0" distR="0" wp14:anchorId="1F97FEE2" wp14:editId="2519EB79">
            <wp:extent cx="5667375" cy="7294596"/>
            <wp:effectExtent l="1905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9307" cy="73099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EE09271" w14:textId="77777777" w:rsidR="009516CE" w:rsidRDefault="009516CE" w:rsidP="009516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1A83B5B" w14:textId="14408F82" w:rsidR="00C72144" w:rsidRDefault="00A8761D" w:rsidP="009516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4408">
        <w:rPr>
          <w:rFonts w:ascii="Times New Roman" w:hAnsi="Times New Roman" w:cs="Times New Roman"/>
          <w:b/>
          <w:sz w:val="24"/>
          <w:szCs w:val="24"/>
        </w:rPr>
        <w:t>Figure 2: Data flow diagram showing the steps between raw data collection and final archivable flux data</w:t>
      </w:r>
      <w:r w:rsidR="009516CE">
        <w:rPr>
          <w:rFonts w:ascii="Times New Roman" w:hAnsi="Times New Roman" w:cs="Times New Roman"/>
          <w:b/>
          <w:sz w:val="24"/>
          <w:szCs w:val="24"/>
        </w:rPr>
        <w:t>.</w:t>
      </w:r>
    </w:p>
    <w:p w14:paraId="0BCE1C16" w14:textId="77777777" w:rsidR="009516CE" w:rsidRPr="00F84408" w:rsidRDefault="009516CE" w:rsidP="009516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DFA0B98" w14:textId="77777777" w:rsidR="00FC5DF5" w:rsidRPr="00F84408" w:rsidRDefault="00FC5DF5" w:rsidP="00A01B11">
      <w:pPr>
        <w:spacing w:after="0" w:line="36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84408">
        <w:rPr>
          <w:rFonts w:ascii="Times New Roman" w:hAnsi="Times New Roman" w:cs="Times New Roman"/>
          <w:b/>
          <w:sz w:val="24"/>
          <w:szCs w:val="24"/>
        </w:rPr>
        <w:lastRenderedPageBreak/>
        <w:t>L3 Data</w:t>
      </w:r>
      <w:r w:rsidR="00A8761D" w:rsidRPr="00F84408">
        <w:rPr>
          <w:rFonts w:ascii="Times New Roman" w:hAnsi="Times New Roman" w:cs="Times New Roman"/>
          <w:b/>
          <w:sz w:val="24"/>
          <w:szCs w:val="24"/>
        </w:rPr>
        <w:t xml:space="preserve"> Description</w:t>
      </w:r>
      <w:r w:rsidRPr="00F84408">
        <w:rPr>
          <w:rFonts w:ascii="Times New Roman" w:hAnsi="Times New Roman" w:cs="Times New Roman"/>
          <w:b/>
          <w:sz w:val="24"/>
          <w:szCs w:val="24"/>
        </w:rPr>
        <w:t>:</w:t>
      </w:r>
    </w:p>
    <w:p w14:paraId="4C9B9185" w14:textId="77090172" w:rsidR="001F1ECA" w:rsidRPr="00F84408" w:rsidRDefault="00FC5DF5" w:rsidP="00891450">
      <w:pPr>
        <w:spacing w:after="0"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F84408">
        <w:rPr>
          <w:rFonts w:ascii="Times New Roman" w:hAnsi="Times New Roman" w:cs="Times New Roman"/>
          <w:sz w:val="24"/>
          <w:szCs w:val="24"/>
        </w:rPr>
        <w:t>L3 data can be broken into two types depending on the time resolution: 30-minute and</w:t>
      </w:r>
      <w:r w:rsidR="00A8761D" w:rsidRPr="00F84408">
        <w:rPr>
          <w:rFonts w:ascii="Times New Roman" w:hAnsi="Times New Roman" w:cs="Times New Roman"/>
          <w:sz w:val="24"/>
          <w:szCs w:val="24"/>
        </w:rPr>
        <w:t xml:space="preserve"> daily data.</w:t>
      </w:r>
      <w:r w:rsidR="009D53EC" w:rsidRPr="00F84408">
        <w:rPr>
          <w:rFonts w:ascii="Times New Roman" w:hAnsi="Times New Roman" w:cs="Times New Roman"/>
          <w:sz w:val="24"/>
          <w:szCs w:val="24"/>
        </w:rPr>
        <w:t xml:space="preserve"> </w:t>
      </w:r>
      <w:r w:rsidR="0074774D">
        <w:rPr>
          <w:rFonts w:ascii="Times New Roman" w:hAnsi="Times New Roman" w:cs="Times New Roman"/>
          <w:sz w:val="24"/>
          <w:szCs w:val="24"/>
        </w:rPr>
        <w:t xml:space="preserve"> </w:t>
      </w:r>
      <w:r w:rsidR="009D53EC" w:rsidRPr="00F84408">
        <w:rPr>
          <w:rFonts w:ascii="Times New Roman" w:hAnsi="Times New Roman" w:cs="Times New Roman"/>
          <w:sz w:val="24"/>
          <w:szCs w:val="24"/>
        </w:rPr>
        <w:t>Both file types contain months’ worth of data; the time frame is indicated by the file name.</w:t>
      </w:r>
      <w:r w:rsidR="00A8761D" w:rsidRPr="00F84408">
        <w:rPr>
          <w:rFonts w:ascii="Times New Roman" w:hAnsi="Times New Roman" w:cs="Times New Roman"/>
          <w:sz w:val="24"/>
          <w:szCs w:val="24"/>
        </w:rPr>
        <w:t xml:space="preserve"> </w:t>
      </w:r>
      <w:r w:rsidR="0074774D">
        <w:rPr>
          <w:rFonts w:ascii="Times New Roman" w:hAnsi="Times New Roman" w:cs="Times New Roman"/>
          <w:sz w:val="24"/>
          <w:szCs w:val="24"/>
        </w:rPr>
        <w:t xml:space="preserve"> </w:t>
      </w:r>
      <w:r w:rsidR="00A8761D" w:rsidRPr="00F84408">
        <w:rPr>
          <w:rFonts w:ascii="Times New Roman" w:hAnsi="Times New Roman" w:cs="Times New Roman"/>
          <w:sz w:val="24"/>
          <w:szCs w:val="24"/>
        </w:rPr>
        <w:t>Table 2</w:t>
      </w:r>
      <w:r w:rsidRPr="00F84408">
        <w:rPr>
          <w:rFonts w:ascii="Times New Roman" w:hAnsi="Times New Roman" w:cs="Times New Roman"/>
          <w:sz w:val="24"/>
          <w:szCs w:val="24"/>
        </w:rPr>
        <w:t xml:space="preserve"> lists and describes all of the parameters in the L3 30-minute data output. </w:t>
      </w:r>
      <w:r w:rsidR="0074774D">
        <w:rPr>
          <w:rFonts w:ascii="Times New Roman" w:hAnsi="Times New Roman" w:cs="Times New Roman"/>
          <w:sz w:val="24"/>
          <w:szCs w:val="24"/>
        </w:rPr>
        <w:t xml:space="preserve"> </w:t>
      </w:r>
      <w:r w:rsidR="00A8761D" w:rsidRPr="00F84408">
        <w:rPr>
          <w:rFonts w:ascii="Times New Roman" w:hAnsi="Times New Roman" w:cs="Times New Roman"/>
          <w:sz w:val="24"/>
          <w:szCs w:val="24"/>
        </w:rPr>
        <w:t>Table 3</w:t>
      </w:r>
      <w:r w:rsidR="00544573" w:rsidRPr="00F84408">
        <w:rPr>
          <w:rFonts w:ascii="Times New Roman" w:hAnsi="Times New Roman" w:cs="Times New Roman"/>
          <w:sz w:val="24"/>
          <w:szCs w:val="24"/>
        </w:rPr>
        <w:t xml:space="preserve"> does the same, but for the daily outputs. </w:t>
      </w:r>
      <w:r w:rsidR="0074774D">
        <w:rPr>
          <w:rFonts w:ascii="Times New Roman" w:hAnsi="Times New Roman" w:cs="Times New Roman"/>
          <w:sz w:val="24"/>
          <w:szCs w:val="24"/>
        </w:rPr>
        <w:t xml:space="preserve"> </w:t>
      </w:r>
      <w:r w:rsidR="00544573" w:rsidRPr="00F84408">
        <w:rPr>
          <w:rFonts w:ascii="Times New Roman" w:hAnsi="Times New Roman" w:cs="Times New Roman"/>
          <w:sz w:val="24"/>
          <w:szCs w:val="24"/>
        </w:rPr>
        <w:t>T</w:t>
      </w:r>
      <w:r w:rsidRPr="00F84408">
        <w:rPr>
          <w:rFonts w:ascii="Times New Roman" w:hAnsi="Times New Roman" w:cs="Times New Roman"/>
          <w:sz w:val="24"/>
          <w:szCs w:val="24"/>
        </w:rPr>
        <w:t>able</w:t>
      </w:r>
      <w:r w:rsidR="00544573" w:rsidRPr="00F84408">
        <w:rPr>
          <w:rFonts w:ascii="Times New Roman" w:hAnsi="Times New Roman" w:cs="Times New Roman"/>
          <w:sz w:val="24"/>
          <w:szCs w:val="24"/>
        </w:rPr>
        <w:t xml:space="preserve"> </w:t>
      </w:r>
      <w:r w:rsidR="00A8761D" w:rsidRPr="00F84408">
        <w:rPr>
          <w:rFonts w:ascii="Times New Roman" w:hAnsi="Times New Roman" w:cs="Times New Roman"/>
          <w:sz w:val="24"/>
          <w:szCs w:val="24"/>
        </w:rPr>
        <w:t>2</w:t>
      </w:r>
      <w:r w:rsidRPr="00F84408">
        <w:rPr>
          <w:rFonts w:ascii="Times New Roman" w:hAnsi="Times New Roman" w:cs="Times New Roman"/>
          <w:sz w:val="24"/>
          <w:szCs w:val="24"/>
        </w:rPr>
        <w:t xml:space="preserve"> also includ</w:t>
      </w:r>
      <w:r w:rsidR="001F1ECA" w:rsidRPr="00F84408">
        <w:rPr>
          <w:rFonts w:ascii="Times New Roman" w:hAnsi="Times New Roman" w:cs="Times New Roman"/>
          <w:sz w:val="24"/>
          <w:szCs w:val="24"/>
        </w:rPr>
        <w:t>es the source of the parameter, either:</w:t>
      </w:r>
    </w:p>
    <w:p w14:paraId="072A8A37" w14:textId="42301D2E" w:rsidR="001F1ECA" w:rsidRPr="00F84408" w:rsidRDefault="001F1ECA" w:rsidP="0074774D">
      <w:pPr>
        <w:pStyle w:val="ListParagraph"/>
        <w:numPr>
          <w:ilvl w:val="0"/>
          <w:numId w:val="2"/>
        </w:num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F84408">
        <w:rPr>
          <w:rFonts w:ascii="Times New Roman" w:hAnsi="Times New Roman" w:cs="Times New Roman"/>
          <w:sz w:val="24"/>
          <w:szCs w:val="24"/>
        </w:rPr>
        <w:t xml:space="preserve">Campbell: parameters that </w:t>
      </w:r>
      <w:r w:rsidR="00A8761D" w:rsidRPr="00F84408">
        <w:rPr>
          <w:rFonts w:ascii="Times New Roman" w:hAnsi="Times New Roman" w:cs="Times New Roman"/>
          <w:sz w:val="24"/>
          <w:szCs w:val="24"/>
        </w:rPr>
        <w:t>are taken directly from the CR3000 Campbell Scientific data logger, requiring</w:t>
      </w:r>
      <w:r w:rsidRPr="00F84408">
        <w:rPr>
          <w:rFonts w:ascii="Times New Roman" w:hAnsi="Times New Roman" w:cs="Times New Roman"/>
          <w:sz w:val="24"/>
          <w:szCs w:val="24"/>
        </w:rPr>
        <w:t xml:space="preserve"> no calculation or QA</w:t>
      </w:r>
      <w:r w:rsidR="0074774D">
        <w:rPr>
          <w:rFonts w:ascii="Times New Roman" w:hAnsi="Times New Roman" w:cs="Times New Roman"/>
          <w:sz w:val="24"/>
          <w:szCs w:val="24"/>
        </w:rPr>
        <w:t>/</w:t>
      </w:r>
      <w:r w:rsidRPr="00F84408">
        <w:rPr>
          <w:rFonts w:ascii="Times New Roman" w:hAnsi="Times New Roman" w:cs="Times New Roman"/>
          <w:sz w:val="24"/>
          <w:szCs w:val="24"/>
        </w:rPr>
        <w:t>QC; mostly meteorological/auxiliary parameters</w:t>
      </w:r>
      <w:r w:rsidR="0074774D">
        <w:rPr>
          <w:rFonts w:ascii="Times New Roman" w:hAnsi="Times New Roman" w:cs="Times New Roman"/>
          <w:sz w:val="24"/>
          <w:szCs w:val="24"/>
        </w:rPr>
        <w:t>.</w:t>
      </w:r>
    </w:p>
    <w:p w14:paraId="06050CDE" w14:textId="02A2DFF7" w:rsidR="001F1ECA" w:rsidRPr="00F84408" w:rsidRDefault="001F1ECA" w:rsidP="0074774D">
      <w:pPr>
        <w:pStyle w:val="ListParagraph"/>
        <w:numPr>
          <w:ilvl w:val="0"/>
          <w:numId w:val="2"/>
        </w:num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F84408">
        <w:rPr>
          <w:rFonts w:ascii="Times New Roman" w:hAnsi="Times New Roman" w:cs="Times New Roman"/>
          <w:sz w:val="24"/>
          <w:szCs w:val="24"/>
        </w:rPr>
        <w:t xml:space="preserve"> EddyPro</w:t>
      </w:r>
      <w:r w:rsidR="00A8761D" w:rsidRPr="00F84408">
        <w:rPr>
          <w:rFonts w:ascii="Times New Roman" w:hAnsi="Times New Roman" w:cs="Times New Roman"/>
          <w:sz w:val="24"/>
          <w:szCs w:val="24"/>
        </w:rPr>
        <w:t>:</w:t>
      </w:r>
      <w:r w:rsidRPr="00F84408">
        <w:rPr>
          <w:rFonts w:ascii="Times New Roman" w:hAnsi="Times New Roman" w:cs="Times New Roman"/>
          <w:sz w:val="24"/>
          <w:szCs w:val="24"/>
        </w:rPr>
        <w:t xml:space="preserve"> parameters that </w:t>
      </w:r>
      <w:r w:rsidR="00A8761D" w:rsidRPr="00F84408">
        <w:rPr>
          <w:rFonts w:ascii="Times New Roman" w:hAnsi="Times New Roman" w:cs="Times New Roman"/>
          <w:sz w:val="24"/>
          <w:szCs w:val="24"/>
        </w:rPr>
        <w:t>were computed</w:t>
      </w:r>
      <w:r w:rsidR="00FC5DF5" w:rsidRPr="00F84408">
        <w:rPr>
          <w:rFonts w:ascii="Times New Roman" w:hAnsi="Times New Roman" w:cs="Times New Roman"/>
          <w:sz w:val="24"/>
          <w:szCs w:val="24"/>
        </w:rPr>
        <w:t>/</w:t>
      </w:r>
      <w:r w:rsidRPr="00F84408">
        <w:rPr>
          <w:rFonts w:ascii="Times New Roman" w:hAnsi="Times New Roman" w:cs="Times New Roman"/>
          <w:sz w:val="24"/>
          <w:szCs w:val="24"/>
        </w:rPr>
        <w:t xml:space="preserve"> </w:t>
      </w:r>
      <w:r w:rsidR="00A8761D" w:rsidRPr="00F84408">
        <w:rPr>
          <w:rFonts w:ascii="Times New Roman" w:hAnsi="Times New Roman" w:cs="Times New Roman"/>
          <w:sz w:val="24"/>
          <w:szCs w:val="24"/>
        </w:rPr>
        <w:t xml:space="preserve">determined in EddyPro </w:t>
      </w:r>
      <w:r w:rsidR="00FC5DF5" w:rsidRPr="00F84408">
        <w:rPr>
          <w:rFonts w:ascii="Times New Roman" w:hAnsi="Times New Roman" w:cs="Times New Roman"/>
          <w:sz w:val="24"/>
          <w:szCs w:val="24"/>
        </w:rPr>
        <w:t>b</w:t>
      </w:r>
      <w:r w:rsidRPr="00F84408">
        <w:rPr>
          <w:rFonts w:ascii="Times New Roman" w:hAnsi="Times New Roman" w:cs="Times New Roman"/>
          <w:sz w:val="24"/>
          <w:szCs w:val="24"/>
        </w:rPr>
        <w:t>ut no</w:t>
      </w:r>
      <w:r w:rsidR="00A8761D" w:rsidRPr="00F84408">
        <w:rPr>
          <w:rFonts w:ascii="Times New Roman" w:hAnsi="Times New Roman" w:cs="Times New Roman"/>
          <w:sz w:val="24"/>
          <w:szCs w:val="24"/>
        </w:rPr>
        <w:t>t</w:t>
      </w:r>
      <w:r w:rsidRPr="00F84408">
        <w:rPr>
          <w:rFonts w:ascii="Times New Roman" w:hAnsi="Times New Roman" w:cs="Times New Roman"/>
          <w:sz w:val="24"/>
          <w:szCs w:val="24"/>
        </w:rPr>
        <w:t xml:space="preserve"> QA</w:t>
      </w:r>
      <w:r w:rsidR="0074774D">
        <w:rPr>
          <w:rFonts w:ascii="Times New Roman" w:hAnsi="Times New Roman" w:cs="Times New Roman"/>
          <w:sz w:val="24"/>
          <w:szCs w:val="24"/>
        </w:rPr>
        <w:t>/</w:t>
      </w:r>
      <w:r w:rsidRPr="00F84408">
        <w:rPr>
          <w:rFonts w:ascii="Times New Roman" w:hAnsi="Times New Roman" w:cs="Times New Roman"/>
          <w:sz w:val="24"/>
          <w:szCs w:val="24"/>
        </w:rPr>
        <w:t>QC</w:t>
      </w:r>
      <w:r w:rsidR="0074774D">
        <w:rPr>
          <w:rFonts w:ascii="Times New Roman" w:hAnsi="Times New Roman" w:cs="Times New Roman"/>
          <w:sz w:val="24"/>
          <w:szCs w:val="24"/>
        </w:rPr>
        <w:t>’</w:t>
      </w:r>
      <w:r w:rsidR="00A8761D" w:rsidRPr="00F84408">
        <w:rPr>
          <w:rFonts w:ascii="Times New Roman" w:hAnsi="Times New Roman" w:cs="Times New Roman"/>
          <w:sz w:val="24"/>
          <w:szCs w:val="24"/>
        </w:rPr>
        <w:t>ed</w:t>
      </w:r>
      <w:r w:rsidR="0074774D">
        <w:rPr>
          <w:rFonts w:ascii="Times New Roman" w:hAnsi="Times New Roman" w:cs="Times New Roman"/>
          <w:sz w:val="24"/>
          <w:szCs w:val="24"/>
        </w:rPr>
        <w:t>.</w:t>
      </w:r>
    </w:p>
    <w:p w14:paraId="0ACB4C8F" w14:textId="1DFCEBFF" w:rsidR="00A84E82" w:rsidRPr="0074774D" w:rsidRDefault="001F1ECA" w:rsidP="0074774D">
      <w:pPr>
        <w:spacing w:after="0"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F84408">
        <w:rPr>
          <w:rFonts w:ascii="Times New Roman" w:hAnsi="Times New Roman" w:cs="Times New Roman"/>
          <w:sz w:val="24"/>
          <w:szCs w:val="24"/>
        </w:rPr>
        <w:t xml:space="preserve"> MatLab: parameters that were either QA</w:t>
      </w:r>
      <w:r w:rsidR="0074774D">
        <w:rPr>
          <w:rFonts w:ascii="Times New Roman" w:hAnsi="Times New Roman" w:cs="Times New Roman"/>
          <w:sz w:val="24"/>
          <w:szCs w:val="24"/>
        </w:rPr>
        <w:t>/</w:t>
      </w:r>
      <w:r w:rsidRPr="00F84408">
        <w:rPr>
          <w:rFonts w:ascii="Times New Roman" w:hAnsi="Times New Roman" w:cs="Times New Roman"/>
          <w:sz w:val="24"/>
          <w:szCs w:val="24"/>
        </w:rPr>
        <w:t>QC’ed, filtered, or computed/determined as part of the MatLab post-processing procedure</w:t>
      </w:r>
      <w:r w:rsidR="00A84E82" w:rsidRPr="00F84408">
        <w:rPr>
          <w:rFonts w:ascii="Times New Roman" w:hAnsi="Times New Roman" w:cs="Times New Roman"/>
          <w:sz w:val="24"/>
          <w:szCs w:val="24"/>
        </w:rPr>
        <w:t xml:space="preserve"> from the MatLab QA</w:t>
      </w:r>
      <w:r w:rsidR="0074774D">
        <w:rPr>
          <w:rFonts w:ascii="Times New Roman" w:hAnsi="Times New Roman" w:cs="Times New Roman"/>
          <w:sz w:val="24"/>
          <w:szCs w:val="24"/>
        </w:rPr>
        <w:t xml:space="preserve">/QC and filtering procedures.  </w:t>
      </w:r>
      <w:r w:rsidR="0074774D" w:rsidRPr="00F84408">
        <w:rPr>
          <w:rFonts w:ascii="Times New Roman" w:hAnsi="Times New Roman" w:cs="Times New Roman"/>
          <w:sz w:val="24"/>
          <w:szCs w:val="24"/>
        </w:rPr>
        <w:t>All of the daily output parameters were calculated/determined in MatLab.</w:t>
      </w:r>
    </w:p>
    <w:p w14:paraId="4EAD730B" w14:textId="77777777" w:rsidR="00724B11" w:rsidRPr="00F84408" w:rsidRDefault="001F1ECA" w:rsidP="0074774D">
      <w:pPr>
        <w:spacing w:after="0"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F84408">
        <w:rPr>
          <w:rFonts w:ascii="Times New Roman" w:hAnsi="Times New Roman" w:cs="Times New Roman"/>
          <w:sz w:val="24"/>
          <w:szCs w:val="24"/>
        </w:rPr>
        <w:t>A few</w:t>
      </w:r>
      <w:r w:rsidR="00544573" w:rsidRPr="00F84408">
        <w:rPr>
          <w:rFonts w:ascii="Times New Roman" w:hAnsi="Times New Roman" w:cs="Times New Roman"/>
          <w:sz w:val="24"/>
          <w:szCs w:val="24"/>
        </w:rPr>
        <w:t xml:space="preserve"> of the 30-minute</w:t>
      </w:r>
      <w:r w:rsidRPr="00F84408">
        <w:rPr>
          <w:rFonts w:ascii="Times New Roman" w:hAnsi="Times New Roman" w:cs="Times New Roman"/>
          <w:sz w:val="24"/>
          <w:szCs w:val="24"/>
        </w:rPr>
        <w:t xml:space="preserve"> parameters require further explanation than </w:t>
      </w:r>
      <w:r w:rsidR="009378AB" w:rsidRPr="00F84408">
        <w:rPr>
          <w:rFonts w:ascii="Times New Roman" w:hAnsi="Times New Roman" w:cs="Times New Roman"/>
          <w:sz w:val="24"/>
          <w:szCs w:val="24"/>
        </w:rPr>
        <w:t>what is offered in the</w:t>
      </w:r>
      <w:r w:rsidRPr="00F84408">
        <w:rPr>
          <w:rFonts w:ascii="Times New Roman" w:hAnsi="Times New Roman" w:cs="Times New Roman"/>
          <w:sz w:val="24"/>
          <w:szCs w:val="24"/>
        </w:rPr>
        <w:t xml:space="preserve"> table:</w:t>
      </w:r>
    </w:p>
    <w:p w14:paraId="6F233BBE" w14:textId="77777777" w:rsidR="001F1ECA" w:rsidRPr="00F84408" w:rsidRDefault="001F1ECA" w:rsidP="0074774D">
      <w:pPr>
        <w:pStyle w:val="ListParagraph"/>
        <w:numPr>
          <w:ilvl w:val="0"/>
          <w:numId w:val="3"/>
        </w:num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F84408">
        <w:rPr>
          <w:rFonts w:ascii="Times New Roman" w:hAnsi="Times New Roman" w:cs="Times New Roman"/>
          <w:sz w:val="24"/>
          <w:szCs w:val="24"/>
        </w:rPr>
        <w:t>CO2qcFlag, H2OqcFlag, HqcFlag, and LEqcFlag: these flags are bit-maps, wherein each digit of the flag indicates whether the given half hour period of a given flux violated one of the QAQC parameters. There are eight flags in all, going up to the 10,000,000 place in increasing order:</w:t>
      </w:r>
    </w:p>
    <w:p w14:paraId="35B7E48E" w14:textId="77777777" w:rsidR="001F1ECA" w:rsidRPr="00F84408" w:rsidRDefault="001F1ECA" w:rsidP="0074774D">
      <w:pPr>
        <w:pStyle w:val="ListParagraph"/>
        <w:numPr>
          <w:ilvl w:val="1"/>
          <w:numId w:val="3"/>
        </w:num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F84408">
        <w:rPr>
          <w:rFonts w:ascii="Times New Roman" w:hAnsi="Times New Roman" w:cs="Times New Roman"/>
          <w:sz w:val="24"/>
          <w:szCs w:val="24"/>
        </w:rPr>
        <w:t xml:space="preserve">1: EddyPro qc flag of </w:t>
      </w:r>
      <w:r w:rsidR="00CF67DB" w:rsidRPr="00F84408">
        <w:rPr>
          <w:rFonts w:ascii="Times New Roman" w:hAnsi="Times New Roman" w:cs="Times New Roman"/>
          <w:sz w:val="24"/>
          <w:szCs w:val="24"/>
        </w:rPr>
        <w:t>“2” for lowest quality data, based on the steady state test and turbulent conditions test</w:t>
      </w:r>
    </w:p>
    <w:p w14:paraId="6AC7F13A" w14:textId="77777777" w:rsidR="00CF67DB" w:rsidRPr="00F84408" w:rsidRDefault="00CF67DB" w:rsidP="0074774D">
      <w:pPr>
        <w:pStyle w:val="ListParagraph"/>
        <w:numPr>
          <w:ilvl w:val="1"/>
          <w:numId w:val="3"/>
        </w:num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F84408">
        <w:rPr>
          <w:rFonts w:ascii="Times New Roman" w:hAnsi="Times New Roman" w:cs="Times New Roman"/>
          <w:sz w:val="24"/>
          <w:szCs w:val="24"/>
        </w:rPr>
        <w:t>20: Battery voltage &lt;10.6</w:t>
      </w:r>
    </w:p>
    <w:p w14:paraId="137E2F84" w14:textId="77777777" w:rsidR="00CF67DB" w:rsidRPr="00F84408" w:rsidRDefault="00CF67DB" w:rsidP="0074774D">
      <w:pPr>
        <w:pStyle w:val="ListParagraph"/>
        <w:numPr>
          <w:ilvl w:val="1"/>
          <w:numId w:val="3"/>
        </w:num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F84408">
        <w:rPr>
          <w:rFonts w:ascii="Times New Roman" w:hAnsi="Times New Roman" w:cs="Times New Roman"/>
          <w:sz w:val="24"/>
          <w:szCs w:val="24"/>
        </w:rPr>
        <w:t>300: Precipitation in the last 2 hours</w:t>
      </w:r>
    </w:p>
    <w:p w14:paraId="6AF18EBA" w14:textId="7A2C8061" w:rsidR="00CF67DB" w:rsidRPr="00F84408" w:rsidRDefault="0074774D" w:rsidP="0074774D">
      <w:pPr>
        <w:pStyle w:val="ListParagraph"/>
        <w:numPr>
          <w:ilvl w:val="1"/>
          <w:numId w:val="3"/>
        </w:num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CF67DB" w:rsidRPr="00F84408">
        <w:rPr>
          <w:rFonts w:ascii="Times New Roman" w:hAnsi="Times New Roman" w:cs="Times New Roman"/>
          <w:sz w:val="24"/>
          <w:szCs w:val="24"/>
        </w:rPr>
        <w:t>000: u* (u_star)&gt;0.1</w:t>
      </w:r>
      <w:r>
        <w:rPr>
          <w:rFonts w:ascii="Times New Roman" w:hAnsi="Times New Roman" w:cs="Times New Roman"/>
          <w:sz w:val="24"/>
          <w:szCs w:val="24"/>
        </w:rPr>
        <w:t>3</w:t>
      </w:r>
      <w:r w:rsidR="00CF67DB" w:rsidRPr="00F84408">
        <w:rPr>
          <w:rFonts w:ascii="Times New Roman" w:hAnsi="Times New Roman" w:cs="Times New Roman"/>
          <w:sz w:val="24"/>
          <w:szCs w:val="24"/>
        </w:rPr>
        <w:t>, indicating low turbulence</w:t>
      </w:r>
    </w:p>
    <w:p w14:paraId="4FFD631D" w14:textId="5C59EC1C" w:rsidR="00CF67DB" w:rsidRPr="00F84408" w:rsidRDefault="0074774D" w:rsidP="0074774D">
      <w:pPr>
        <w:pStyle w:val="ListParagraph"/>
        <w:numPr>
          <w:ilvl w:val="1"/>
          <w:numId w:val="3"/>
        </w:num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50</w:t>
      </w:r>
      <w:r w:rsidR="00CF67DB" w:rsidRPr="00F84408">
        <w:rPr>
          <w:rFonts w:ascii="Times New Roman" w:hAnsi="Times New Roman" w:cs="Times New Roman"/>
          <w:sz w:val="24"/>
          <w:szCs w:val="24"/>
        </w:rPr>
        <w:t>000: winds from behind the tower</w:t>
      </w:r>
    </w:p>
    <w:p w14:paraId="46D03EF4" w14:textId="04779219" w:rsidR="00CF67DB" w:rsidRPr="00F84408" w:rsidRDefault="0074774D" w:rsidP="0074774D">
      <w:pPr>
        <w:pStyle w:val="ListParagraph"/>
        <w:numPr>
          <w:ilvl w:val="1"/>
          <w:numId w:val="3"/>
        </w:num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600</w:t>
      </w:r>
      <w:r w:rsidR="00CF67DB" w:rsidRPr="00F84408">
        <w:rPr>
          <w:rFonts w:ascii="Times New Roman" w:hAnsi="Times New Roman" w:cs="Times New Roman"/>
          <w:sz w:val="24"/>
          <w:szCs w:val="24"/>
        </w:rPr>
        <w:t xml:space="preserve">000: </w:t>
      </w:r>
      <w:r>
        <w:rPr>
          <w:rFonts w:ascii="Times New Roman" w:hAnsi="Times New Roman" w:cs="Times New Roman"/>
          <w:sz w:val="24"/>
          <w:szCs w:val="24"/>
        </w:rPr>
        <w:t>IRGA</w:t>
      </w:r>
      <w:r w:rsidR="00CF67DB" w:rsidRPr="00F84408">
        <w:rPr>
          <w:rFonts w:ascii="Times New Roman" w:hAnsi="Times New Roman" w:cs="Times New Roman"/>
          <w:sz w:val="24"/>
          <w:szCs w:val="24"/>
        </w:rPr>
        <w:t xml:space="preserve"> or sonic uptime ratio &lt;80%</w:t>
      </w:r>
    </w:p>
    <w:p w14:paraId="3E0BF44D" w14:textId="03A8EC9D" w:rsidR="00CF67DB" w:rsidRPr="00F84408" w:rsidRDefault="0074774D" w:rsidP="0074774D">
      <w:pPr>
        <w:pStyle w:val="ListParagraph"/>
        <w:numPr>
          <w:ilvl w:val="1"/>
          <w:numId w:val="3"/>
        </w:num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7000</w:t>
      </w:r>
      <w:r w:rsidR="00CF67DB" w:rsidRPr="00F84408">
        <w:rPr>
          <w:rFonts w:ascii="Times New Roman" w:hAnsi="Times New Roman" w:cs="Times New Roman"/>
          <w:sz w:val="24"/>
          <w:szCs w:val="24"/>
        </w:rPr>
        <w:t xml:space="preserve">000: failed “soft-outlier” test (point &gt;3 standard deviations greater or less than </w:t>
      </w:r>
      <w:r w:rsidR="001C099E" w:rsidRPr="00F84408">
        <w:rPr>
          <w:rFonts w:ascii="Times New Roman" w:hAnsi="Times New Roman" w:cs="Times New Roman"/>
          <w:sz w:val="24"/>
          <w:szCs w:val="24"/>
        </w:rPr>
        <w:t>the average of the surrounding month)</w:t>
      </w:r>
    </w:p>
    <w:p w14:paraId="6BA809C2" w14:textId="03277BFB" w:rsidR="00CF67DB" w:rsidRPr="00F84408" w:rsidRDefault="0074774D" w:rsidP="0074774D">
      <w:pPr>
        <w:pStyle w:val="ListParagraph"/>
        <w:numPr>
          <w:ilvl w:val="1"/>
          <w:numId w:val="3"/>
        </w:num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80000</w:t>
      </w:r>
      <w:r w:rsidR="00A10A53" w:rsidRPr="00F84408">
        <w:rPr>
          <w:rFonts w:ascii="Times New Roman" w:hAnsi="Times New Roman" w:cs="Times New Roman"/>
          <w:sz w:val="24"/>
          <w:szCs w:val="24"/>
        </w:rPr>
        <w:t>000: no EddyPro output for the flux (data loss due to instr</w:t>
      </w:r>
      <w:r>
        <w:rPr>
          <w:rFonts w:ascii="Times New Roman" w:hAnsi="Times New Roman" w:cs="Times New Roman"/>
          <w:sz w:val="24"/>
          <w:szCs w:val="24"/>
        </w:rPr>
        <w:t>ument failure, low power, etc)</w:t>
      </w:r>
    </w:p>
    <w:p w14:paraId="288B44E0" w14:textId="7BFA39A6" w:rsidR="00CF67DB" w:rsidRPr="00F84408" w:rsidRDefault="00CF67DB" w:rsidP="0074774D">
      <w:pPr>
        <w:spacing w:after="0"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F84408">
        <w:rPr>
          <w:rFonts w:ascii="Times New Roman" w:hAnsi="Times New Roman" w:cs="Times New Roman"/>
          <w:sz w:val="24"/>
          <w:szCs w:val="24"/>
        </w:rPr>
        <w:t>The reason the flags are “graduated” in tens places is because a single period could fail multiple QA</w:t>
      </w:r>
      <w:r w:rsidR="0074774D">
        <w:rPr>
          <w:rFonts w:ascii="Times New Roman" w:hAnsi="Times New Roman" w:cs="Times New Roman"/>
          <w:sz w:val="24"/>
          <w:szCs w:val="24"/>
        </w:rPr>
        <w:t>/</w:t>
      </w:r>
      <w:r w:rsidRPr="00F84408">
        <w:rPr>
          <w:rFonts w:ascii="Times New Roman" w:hAnsi="Times New Roman" w:cs="Times New Roman"/>
          <w:sz w:val="24"/>
          <w:szCs w:val="24"/>
        </w:rPr>
        <w:t xml:space="preserve">QC tests. </w:t>
      </w:r>
      <w:r w:rsidR="0074774D">
        <w:rPr>
          <w:rFonts w:ascii="Times New Roman" w:hAnsi="Times New Roman" w:cs="Times New Roman"/>
          <w:sz w:val="24"/>
          <w:szCs w:val="24"/>
        </w:rPr>
        <w:t xml:space="preserve"> For example, a flag of 654</w:t>
      </w:r>
      <w:r w:rsidRPr="00F84408">
        <w:rPr>
          <w:rFonts w:ascii="Times New Roman" w:hAnsi="Times New Roman" w:cs="Times New Roman"/>
          <w:sz w:val="24"/>
          <w:szCs w:val="24"/>
        </w:rPr>
        <w:t xml:space="preserve">300 would indicate that during that half hour, </w:t>
      </w:r>
      <w:r w:rsidRPr="00F84408">
        <w:rPr>
          <w:rFonts w:ascii="Times New Roman" w:hAnsi="Times New Roman" w:cs="Times New Roman"/>
          <w:sz w:val="24"/>
          <w:szCs w:val="24"/>
        </w:rPr>
        <w:lastRenderedPageBreak/>
        <w:t xml:space="preserve">the </w:t>
      </w:r>
      <w:r w:rsidR="0074774D">
        <w:rPr>
          <w:rFonts w:ascii="Times New Roman" w:hAnsi="Times New Roman" w:cs="Times New Roman"/>
          <w:sz w:val="24"/>
          <w:szCs w:val="24"/>
        </w:rPr>
        <w:t>IRGA</w:t>
      </w:r>
      <w:r w:rsidRPr="00F84408">
        <w:rPr>
          <w:rFonts w:ascii="Times New Roman" w:hAnsi="Times New Roman" w:cs="Times New Roman"/>
          <w:sz w:val="24"/>
          <w:szCs w:val="24"/>
        </w:rPr>
        <w:t xml:space="preserve"> uptime ratio was &lt;80%, the winds were blowing from behind the tower, u* was too low, and it had rained in the last two hours. </w:t>
      </w:r>
      <w:r w:rsidR="0074774D">
        <w:rPr>
          <w:rFonts w:ascii="Times New Roman" w:hAnsi="Times New Roman" w:cs="Times New Roman"/>
          <w:sz w:val="24"/>
          <w:szCs w:val="24"/>
        </w:rPr>
        <w:t xml:space="preserve"> </w:t>
      </w:r>
      <w:r w:rsidRPr="00F84408">
        <w:rPr>
          <w:rFonts w:ascii="Times New Roman" w:hAnsi="Times New Roman" w:cs="Times New Roman"/>
          <w:sz w:val="24"/>
          <w:szCs w:val="24"/>
        </w:rPr>
        <w:t>The reason the flags are not in binary (1’s or 0</w:t>
      </w:r>
      <w:r w:rsidR="0074774D">
        <w:rPr>
          <w:rFonts w:ascii="Times New Roman" w:hAnsi="Times New Roman" w:cs="Times New Roman"/>
          <w:sz w:val="24"/>
          <w:szCs w:val="24"/>
        </w:rPr>
        <w:t>’s) is for ease of recognition.</w:t>
      </w:r>
    </w:p>
    <w:p w14:paraId="3E92B33B" w14:textId="6805D1CB" w:rsidR="00724B11" w:rsidRDefault="001C099E" w:rsidP="0074774D">
      <w:pPr>
        <w:pStyle w:val="ListParagraph"/>
        <w:numPr>
          <w:ilvl w:val="0"/>
          <w:numId w:val="3"/>
        </w:num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F84408">
        <w:rPr>
          <w:rFonts w:ascii="Times New Roman" w:hAnsi="Times New Roman" w:cs="Times New Roman"/>
          <w:sz w:val="24"/>
          <w:szCs w:val="24"/>
        </w:rPr>
        <w:t xml:space="preserve">There are five soil temperature and moisture probes deployed at each site: two at </w:t>
      </w:r>
      <w:r w:rsidR="00BA62ED" w:rsidRPr="00F84408">
        <w:rPr>
          <w:rFonts w:ascii="Times New Roman" w:hAnsi="Times New Roman" w:cs="Times New Roman"/>
          <w:sz w:val="24"/>
          <w:szCs w:val="24"/>
        </w:rPr>
        <w:t>30</w:t>
      </w:r>
      <w:r w:rsidRPr="00F84408">
        <w:rPr>
          <w:rFonts w:ascii="Times New Roman" w:hAnsi="Times New Roman" w:cs="Times New Roman"/>
          <w:sz w:val="24"/>
          <w:szCs w:val="24"/>
        </w:rPr>
        <w:t xml:space="preserve">cm, </w:t>
      </w:r>
      <w:r w:rsidR="00AF058F" w:rsidRPr="00F84408">
        <w:rPr>
          <w:rFonts w:ascii="Times New Roman" w:hAnsi="Times New Roman" w:cs="Times New Roman"/>
          <w:sz w:val="24"/>
          <w:szCs w:val="24"/>
        </w:rPr>
        <w:t>two</w:t>
      </w:r>
      <w:r w:rsidRPr="00F84408">
        <w:rPr>
          <w:rFonts w:ascii="Times New Roman" w:hAnsi="Times New Roman" w:cs="Times New Roman"/>
          <w:sz w:val="24"/>
          <w:szCs w:val="24"/>
        </w:rPr>
        <w:t xml:space="preserve"> at </w:t>
      </w:r>
      <w:r w:rsidR="00BA62ED" w:rsidRPr="00F84408">
        <w:rPr>
          <w:rFonts w:ascii="Times New Roman" w:hAnsi="Times New Roman" w:cs="Times New Roman"/>
          <w:sz w:val="24"/>
          <w:szCs w:val="24"/>
        </w:rPr>
        <w:t>18</w:t>
      </w:r>
      <w:r w:rsidRPr="00F84408">
        <w:rPr>
          <w:rFonts w:ascii="Times New Roman" w:hAnsi="Times New Roman" w:cs="Times New Roman"/>
          <w:sz w:val="24"/>
          <w:szCs w:val="24"/>
        </w:rPr>
        <w:t xml:space="preserve">cm, and one at </w:t>
      </w:r>
      <w:r w:rsidR="00BA62ED" w:rsidRPr="00F84408">
        <w:rPr>
          <w:rFonts w:ascii="Times New Roman" w:hAnsi="Times New Roman" w:cs="Times New Roman"/>
          <w:sz w:val="24"/>
          <w:szCs w:val="24"/>
        </w:rPr>
        <w:t>5</w:t>
      </w:r>
      <w:r w:rsidR="00AF058F" w:rsidRPr="00F84408">
        <w:rPr>
          <w:rFonts w:ascii="Times New Roman" w:hAnsi="Times New Roman" w:cs="Times New Roman"/>
          <w:sz w:val="24"/>
          <w:szCs w:val="24"/>
        </w:rPr>
        <w:t>cm</w:t>
      </w:r>
      <w:r w:rsidRPr="00F84408">
        <w:rPr>
          <w:rFonts w:ascii="Times New Roman" w:hAnsi="Times New Roman" w:cs="Times New Roman"/>
          <w:sz w:val="24"/>
          <w:szCs w:val="24"/>
        </w:rPr>
        <w:t>. The order of e</w:t>
      </w:r>
      <w:r w:rsidR="0074774D">
        <w:rPr>
          <w:rFonts w:ascii="Times New Roman" w:hAnsi="Times New Roman" w:cs="Times New Roman"/>
          <w:sz w:val="24"/>
          <w:szCs w:val="24"/>
        </w:rPr>
        <w:t>ach is different for each site.</w:t>
      </w:r>
    </w:p>
    <w:p w14:paraId="424E3C7A" w14:textId="77777777" w:rsidR="0074774D" w:rsidRPr="0074774D" w:rsidRDefault="0074774D" w:rsidP="0074774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CF2AFE2" w14:textId="77777777" w:rsidR="00724B11" w:rsidRPr="00F84408" w:rsidRDefault="00FC5DF5" w:rsidP="00A01B11">
      <w:pPr>
        <w:spacing w:after="0" w:line="36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84408">
        <w:rPr>
          <w:rFonts w:ascii="Times New Roman" w:hAnsi="Times New Roman" w:cs="Times New Roman"/>
          <w:b/>
          <w:sz w:val="24"/>
          <w:szCs w:val="24"/>
        </w:rPr>
        <w:t xml:space="preserve">Table </w:t>
      </w:r>
      <w:r w:rsidR="00A8761D" w:rsidRPr="00F84408">
        <w:rPr>
          <w:rFonts w:ascii="Times New Roman" w:hAnsi="Times New Roman" w:cs="Times New Roman"/>
          <w:b/>
          <w:sz w:val="24"/>
          <w:szCs w:val="24"/>
        </w:rPr>
        <w:t>2</w:t>
      </w:r>
      <w:r w:rsidRPr="00F84408">
        <w:rPr>
          <w:rFonts w:ascii="Times New Roman" w:hAnsi="Times New Roman" w:cs="Times New Roman"/>
          <w:b/>
          <w:sz w:val="24"/>
          <w:szCs w:val="24"/>
        </w:rPr>
        <w:t>: L3 30-minute file description</w:t>
      </w: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9"/>
        <w:gridCol w:w="1539"/>
        <w:gridCol w:w="4030"/>
        <w:gridCol w:w="1181"/>
      </w:tblGrid>
      <w:tr w:rsidR="000F065C" w:rsidRPr="0074774D" w14:paraId="423AB04A" w14:textId="77777777" w:rsidTr="000F065C">
        <w:trPr>
          <w:trHeight w:val="125"/>
        </w:trPr>
        <w:tc>
          <w:tcPr>
            <w:tcW w:w="2709" w:type="dxa"/>
            <w:shd w:val="clear" w:color="auto" w:fill="auto"/>
            <w:noWrap/>
            <w:hideMark/>
          </w:tcPr>
          <w:p w14:paraId="25523597" w14:textId="77777777" w:rsidR="00724B11" w:rsidRPr="0074774D" w:rsidRDefault="00A84E82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Parameter </w:t>
            </w:r>
            <w:r w:rsidR="00724B11" w:rsidRPr="0074774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Name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5DDE9614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Units</w:t>
            </w:r>
          </w:p>
        </w:tc>
        <w:tc>
          <w:tcPr>
            <w:tcW w:w="4030" w:type="dxa"/>
            <w:shd w:val="clear" w:color="auto" w:fill="auto"/>
            <w:hideMark/>
          </w:tcPr>
          <w:p w14:paraId="3F306E42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Description</w:t>
            </w:r>
          </w:p>
        </w:tc>
        <w:tc>
          <w:tcPr>
            <w:tcW w:w="1181" w:type="dxa"/>
            <w:shd w:val="clear" w:color="auto" w:fill="auto"/>
            <w:noWrap/>
            <w:hideMark/>
          </w:tcPr>
          <w:p w14:paraId="4002B085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Source</w:t>
            </w:r>
          </w:p>
        </w:tc>
      </w:tr>
      <w:tr w:rsidR="000F065C" w:rsidRPr="0074774D" w14:paraId="6E3460DB" w14:textId="77777777" w:rsidTr="000F065C">
        <w:trPr>
          <w:trHeight w:val="170"/>
        </w:trPr>
        <w:tc>
          <w:tcPr>
            <w:tcW w:w="2709" w:type="dxa"/>
            <w:shd w:val="clear" w:color="auto" w:fill="auto"/>
            <w:noWrap/>
            <w:hideMark/>
          </w:tcPr>
          <w:p w14:paraId="6089D5C8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DateTime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22DB3DC3" w14:textId="6CBA0CAC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[mm/dd/yyyy HH:MM]</w:t>
            </w:r>
          </w:p>
        </w:tc>
        <w:tc>
          <w:tcPr>
            <w:tcW w:w="4030" w:type="dxa"/>
            <w:shd w:val="clear" w:color="auto" w:fill="auto"/>
            <w:hideMark/>
          </w:tcPr>
          <w:p w14:paraId="4FDD2F17" w14:textId="07198FB9" w:rsidR="00724B11" w:rsidRPr="0074774D" w:rsidRDefault="000F065C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</w:t>
            </w:r>
            <w:r w:rsidR="005E4E94" w:rsidRPr="0074774D">
              <w:rPr>
                <w:rFonts w:ascii="Times New Roman" w:eastAsia="Times New Roman" w:hAnsi="Times New Roman" w:cs="Times New Roman"/>
                <w:color w:val="000000"/>
              </w:rPr>
              <w:t>ate</w:t>
            </w:r>
            <w:r w:rsidR="00724B11" w:rsidRPr="0074774D">
              <w:rPr>
                <w:rFonts w:ascii="Times New Roman" w:eastAsia="Times New Roman" w:hAnsi="Times New Roman" w:cs="Times New Roman"/>
                <w:color w:val="000000"/>
              </w:rPr>
              <w:t xml:space="preserve"> and ti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me of end of measurement period</w:t>
            </w:r>
          </w:p>
        </w:tc>
        <w:tc>
          <w:tcPr>
            <w:tcW w:w="1181" w:type="dxa"/>
            <w:shd w:val="clear" w:color="auto" w:fill="auto"/>
            <w:noWrap/>
            <w:hideMark/>
          </w:tcPr>
          <w:p w14:paraId="7364699B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EddyPro</w:t>
            </w:r>
          </w:p>
        </w:tc>
      </w:tr>
      <w:tr w:rsidR="000F065C" w:rsidRPr="0074774D" w14:paraId="2924713F" w14:textId="77777777" w:rsidTr="000F065C">
        <w:trPr>
          <w:trHeight w:val="69"/>
        </w:trPr>
        <w:tc>
          <w:tcPr>
            <w:tcW w:w="2709" w:type="dxa"/>
            <w:shd w:val="clear" w:color="auto" w:fill="auto"/>
            <w:noWrap/>
            <w:hideMark/>
          </w:tcPr>
          <w:p w14:paraId="6A74B402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DOY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1A2A93B6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[ddd.ddd]</w:t>
            </w:r>
          </w:p>
        </w:tc>
        <w:tc>
          <w:tcPr>
            <w:tcW w:w="4030" w:type="dxa"/>
            <w:shd w:val="clear" w:color="auto" w:fill="auto"/>
            <w:hideMark/>
          </w:tcPr>
          <w:p w14:paraId="6E715E91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fractional Julian day</w:t>
            </w:r>
          </w:p>
        </w:tc>
        <w:tc>
          <w:tcPr>
            <w:tcW w:w="1181" w:type="dxa"/>
            <w:shd w:val="clear" w:color="auto" w:fill="auto"/>
            <w:noWrap/>
            <w:hideMark/>
          </w:tcPr>
          <w:p w14:paraId="0E45DC63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EddyPro</w:t>
            </w:r>
          </w:p>
        </w:tc>
      </w:tr>
      <w:tr w:rsidR="000F065C" w:rsidRPr="0074774D" w14:paraId="561171BF" w14:textId="77777777" w:rsidTr="000F065C">
        <w:trPr>
          <w:trHeight w:val="69"/>
        </w:trPr>
        <w:tc>
          <w:tcPr>
            <w:tcW w:w="2709" w:type="dxa"/>
            <w:shd w:val="clear" w:color="auto" w:fill="auto"/>
            <w:noWrap/>
            <w:hideMark/>
          </w:tcPr>
          <w:p w14:paraId="761948F6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CO2Flux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431105B8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[umolm-2s-1]</w:t>
            </w:r>
          </w:p>
        </w:tc>
        <w:tc>
          <w:tcPr>
            <w:tcW w:w="4030" w:type="dxa"/>
            <w:shd w:val="clear" w:color="auto" w:fill="auto"/>
            <w:hideMark/>
          </w:tcPr>
          <w:p w14:paraId="7F154386" w14:textId="6BF0D102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 xml:space="preserve">corrected and filtered </w:t>
            </w:r>
            <w:r w:rsidR="000F065C" w:rsidRPr="000F065C">
              <w:rPr>
                <w:rFonts w:ascii="Times New Roman" w:eastAsia="Times New Roman" w:hAnsi="Times New Roman" w:cs="Times New Roman"/>
                <w:color w:val="000000"/>
              </w:rPr>
              <w:t>CO</w:t>
            </w:r>
            <w:r w:rsidR="000F065C" w:rsidRPr="000F065C"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2</w:t>
            </w:r>
            <w:r w:rsidRPr="0074774D">
              <w:rPr>
                <w:rFonts w:ascii="Times New Roman" w:eastAsia="Times New Roman" w:hAnsi="Times New Roman" w:cs="Times New Roman"/>
                <w:color w:val="000000"/>
              </w:rPr>
              <w:t xml:space="preserve"> flux</w:t>
            </w:r>
          </w:p>
        </w:tc>
        <w:tc>
          <w:tcPr>
            <w:tcW w:w="1181" w:type="dxa"/>
            <w:shd w:val="clear" w:color="auto" w:fill="auto"/>
            <w:noWrap/>
            <w:hideMark/>
          </w:tcPr>
          <w:p w14:paraId="6DCC6A28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MatLab</w:t>
            </w:r>
          </w:p>
        </w:tc>
      </w:tr>
      <w:tr w:rsidR="000F065C" w:rsidRPr="0074774D" w14:paraId="752B9910" w14:textId="77777777" w:rsidTr="000F065C">
        <w:trPr>
          <w:trHeight w:val="69"/>
        </w:trPr>
        <w:tc>
          <w:tcPr>
            <w:tcW w:w="2709" w:type="dxa"/>
            <w:shd w:val="clear" w:color="auto" w:fill="auto"/>
            <w:noWrap/>
            <w:hideMark/>
          </w:tcPr>
          <w:p w14:paraId="764597E8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CO2qcFlag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66E19238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[#]</w:t>
            </w:r>
          </w:p>
        </w:tc>
        <w:tc>
          <w:tcPr>
            <w:tcW w:w="4030" w:type="dxa"/>
            <w:shd w:val="clear" w:color="auto" w:fill="auto"/>
            <w:hideMark/>
          </w:tcPr>
          <w:p w14:paraId="76B360C2" w14:textId="42D1FCF5" w:rsidR="00724B11" w:rsidRPr="0074774D" w:rsidRDefault="000F065C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bit-map flag for qc filters (s</w:t>
            </w:r>
            <w:r w:rsidR="00724B11" w:rsidRPr="0074774D">
              <w:rPr>
                <w:rFonts w:ascii="Times New Roman" w:eastAsia="Times New Roman" w:hAnsi="Times New Roman" w:cs="Times New Roman"/>
                <w:color w:val="000000"/>
              </w:rPr>
              <w:t>ee readme)</w:t>
            </w:r>
          </w:p>
        </w:tc>
        <w:tc>
          <w:tcPr>
            <w:tcW w:w="1181" w:type="dxa"/>
            <w:shd w:val="clear" w:color="auto" w:fill="auto"/>
            <w:noWrap/>
            <w:hideMark/>
          </w:tcPr>
          <w:p w14:paraId="5A93DA53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MatLab</w:t>
            </w:r>
          </w:p>
        </w:tc>
      </w:tr>
      <w:tr w:rsidR="000F065C" w:rsidRPr="0074774D" w14:paraId="4BE64F42" w14:textId="77777777" w:rsidTr="000F065C">
        <w:trPr>
          <w:trHeight w:val="69"/>
        </w:trPr>
        <w:tc>
          <w:tcPr>
            <w:tcW w:w="2709" w:type="dxa"/>
            <w:shd w:val="clear" w:color="auto" w:fill="auto"/>
            <w:noWrap/>
            <w:hideMark/>
          </w:tcPr>
          <w:p w14:paraId="249BDEC5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H2OFlux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0ABDEB09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[</w:t>
            </w:r>
            <w:r w:rsidR="00BA62ED" w:rsidRPr="0074774D">
              <w:rPr>
                <w:rFonts w:ascii="Times New Roman" w:eastAsia="Times New Roman" w:hAnsi="Times New Roman" w:cs="Times New Roman"/>
                <w:color w:val="000000"/>
              </w:rPr>
              <w:t>m</w:t>
            </w: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molm-2s-1]</w:t>
            </w:r>
          </w:p>
        </w:tc>
        <w:tc>
          <w:tcPr>
            <w:tcW w:w="4030" w:type="dxa"/>
            <w:shd w:val="clear" w:color="auto" w:fill="auto"/>
            <w:hideMark/>
          </w:tcPr>
          <w:p w14:paraId="32EE65FA" w14:textId="1D6FF2B4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 xml:space="preserve">corrected and filtered </w:t>
            </w:r>
            <w:r w:rsidR="000F065C" w:rsidRPr="000F065C">
              <w:rPr>
                <w:rFonts w:ascii="Times New Roman" w:eastAsia="Times New Roman" w:hAnsi="Times New Roman" w:cs="Times New Roman"/>
                <w:color w:val="000000"/>
              </w:rPr>
              <w:t>H</w:t>
            </w:r>
            <w:r w:rsidR="000F065C" w:rsidRPr="000F065C"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2</w:t>
            </w:r>
            <w:r w:rsidR="000F065C" w:rsidRPr="000F065C">
              <w:rPr>
                <w:rFonts w:ascii="Times New Roman" w:eastAsia="Times New Roman" w:hAnsi="Times New Roman" w:cs="Times New Roman"/>
                <w:color w:val="000000"/>
              </w:rPr>
              <w:t>O</w:t>
            </w:r>
            <w:r w:rsidRPr="0074774D">
              <w:rPr>
                <w:rFonts w:ascii="Times New Roman" w:eastAsia="Times New Roman" w:hAnsi="Times New Roman" w:cs="Times New Roman"/>
                <w:color w:val="000000"/>
              </w:rPr>
              <w:t xml:space="preserve"> Flux</w:t>
            </w:r>
          </w:p>
        </w:tc>
        <w:tc>
          <w:tcPr>
            <w:tcW w:w="1181" w:type="dxa"/>
            <w:shd w:val="clear" w:color="auto" w:fill="auto"/>
            <w:noWrap/>
            <w:hideMark/>
          </w:tcPr>
          <w:p w14:paraId="7ECAFA03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MatLab</w:t>
            </w:r>
          </w:p>
        </w:tc>
      </w:tr>
      <w:tr w:rsidR="000F065C" w:rsidRPr="0074774D" w14:paraId="7D87F1FE" w14:textId="77777777" w:rsidTr="000F065C">
        <w:trPr>
          <w:trHeight w:val="206"/>
        </w:trPr>
        <w:tc>
          <w:tcPr>
            <w:tcW w:w="2709" w:type="dxa"/>
            <w:shd w:val="clear" w:color="auto" w:fill="auto"/>
            <w:noWrap/>
            <w:hideMark/>
          </w:tcPr>
          <w:p w14:paraId="5D7B6EB7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H2OqcFlag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63535738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[#]</w:t>
            </w:r>
          </w:p>
        </w:tc>
        <w:tc>
          <w:tcPr>
            <w:tcW w:w="4030" w:type="dxa"/>
            <w:shd w:val="clear" w:color="auto" w:fill="auto"/>
            <w:hideMark/>
          </w:tcPr>
          <w:p w14:paraId="0F45D909" w14:textId="56F858FB" w:rsidR="00724B11" w:rsidRPr="0074774D" w:rsidRDefault="000F065C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bit-map flag for qc filters (s</w:t>
            </w:r>
            <w:r w:rsidR="00724B11" w:rsidRPr="0074774D">
              <w:rPr>
                <w:rFonts w:ascii="Times New Roman" w:eastAsia="Times New Roman" w:hAnsi="Times New Roman" w:cs="Times New Roman"/>
                <w:color w:val="000000"/>
              </w:rPr>
              <w:t>ee readme)</w:t>
            </w:r>
          </w:p>
        </w:tc>
        <w:tc>
          <w:tcPr>
            <w:tcW w:w="1181" w:type="dxa"/>
            <w:shd w:val="clear" w:color="auto" w:fill="auto"/>
            <w:noWrap/>
            <w:hideMark/>
          </w:tcPr>
          <w:p w14:paraId="05A3F202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MatLab</w:t>
            </w:r>
          </w:p>
        </w:tc>
      </w:tr>
      <w:tr w:rsidR="000F065C" w:rsidRPr="0074774D" w14:paraId="37A9C5D2" w14:textId="77777777" w:rsidTr="000F065C">
        <w:trPr>
          <w:trHeight w:val="98"/>
        </w:trPr>
        <w:tc>
          <w:tcPr>
            <w:tcW w:w="2709" w:type="dxa"/>
            <w:shd w:val="clear" w:color="auto" w:fill="auto"/>
            <w:noWrap/>
            <w:hideMark/>
          </w:tcPr>
          <w:p w14:paraId="635B911C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H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4ADAD87B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[Wm-2]</w:t>
            </w:r>
          </w:p>
        </w:tc>
        <w:tc>
          <w:tcPr>
            <w:tcW w:w="4030" w:type="dxa"/>
            <w:shd w:val="clear" w:color="auto" w:fill="auto"/>
            <w:hideMark/>
          </w:tcPr>
          <w:p w14:paraId="48AFC372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corrected and filtered sensible heat flux</w:t>
            </w:r>
          </w:p>
        </w:tc>
        <w:tc>
          <w:tcPr>
            <w:tcW w:w="1181" w:type="dxa"/>
            <w:shd w:val="clear" w:color="auto" w:fill="auto"/>
            <w:noWrap/>
            <w:hideMark/>
          </w:tcPr>
          <w:p w14:paraId="19E9C14F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MatLab</w:t>
            </w:r>
          </w:p>
        </w:tc>
      </w:tr>
      <w:tr w:rsidR="000F065C" w:rsidRPr="0074774D" w14:paraId="3527AA66" w14:textId="77777777" w:rsidTr="000F065C">
        <w:trPr>
          <w:trHeight w:val="69"/>
        </w:trPr>
        <w:tc>
          <w:tcPr>
            <w:tcW w:w="2709" w:type="dxa"/>
            <w:shd w:val="clear" w:color="auto" w:fill="auto"/>
            <w:noWrap/>
            <w:hideMark/>
          </w:tcPr>
          <w:p w14:paraId="0716E621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HqcFlag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1487357D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[#]</w:t>
            </w:r>
          </w:p>
        </w:tc>
        <w:tc>
          <w:tcPr>
            <w:tcW w:w="4030" w:type="dxa"/>
            <w:shd w:val="clear" w:color="auto" w:fill="auto"/>
            <w:hideMark/>
          </w:tcPr>
          <w:p w14:paraId="221BCA6A" w14:textId="43AEAE9A" w:rsidR="00724B11" w:rsidRPr="0074774D" w:rsidRDefault="000F065C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bit-map flag for qc filters (s</w:t>
            </w:r>
            <w:r w:rsidR="00724B11" w:rsidRPr="0074774D">
              <w:rPr>
                <w:rFonts w:ascii="Times New Roman" w:eastAsia="Times New Roman" w:hAnsi="Times New Roman" w:cs="Times New Roman"/>
                <w:color w:val="000000"/>
              </w:rPr>
              <w:t>ee readme)</w:t>
            </w:r>
          </w:p>
        </w:tc>
        <w:tc>
          <w:tcPr>
            <w:tcW w:w="1181" w:type="dxa"/>
            <w:shd w:val="clear" w:color="auto" w:fill="auto"/>
            <w:noWrap/>
            <w:hideMark/>
          </w:tcPr>
          <w:p w14:paraId="1F30FB5C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MatLab</w:t>
            </w:r>
          </w:p>
        </w:tc>
      </w:tr>
      <w:tr w:rsidR="000F065C" w:rsidRPr="0074774D" w14:paraId="49A9C6CE" w14:textId="77777777" w:rsidTr="000F065C">
        <w:trPr>
          <w:trHeight w:val="125"/>
        </w:trPr>
        <w:tc>
          <w:tcPr>
            <w:tcW w:w="2709" w:type="dxa"/>
            <w:shd w:val="clear" w:color="auto" w:fill="auto"/>
            <w:noWrap/>
            <w:hideMark/>
          </w:tcPr>
          <w:p w14:paraId="4DC0EAD0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LE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7CFD0CA5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[Wm-2]</w:t>
            </w:r>
          </w:p>
        </w:tc>
        <w:tc>
          <w:tcPr>
            <w:tcW w:w="4030" w:type="dxa"/>
            <w:shd w:val="clear" w:color="auto" w:fill="auto"/>
            <w:hideMark/>
          </w:tcPr>
          <w:p w14:paraId="12DB030A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corrected and filtered latent heat flux</w:t>
            </w:r>
          </w:p>
        </w:tc>
        <w:tc>
          <w:tcPr>
            <w:tcW w:w="1181" w:type="dxa"/>
            <w:shd w:val="clear" w:color="auto" w:fill="auto"/>
            <w:noWrap/>
            <w:hideMark/>
          </w:tcPr>
          <w:p w14:paraId="77105C17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MatLab</w:t>
            </w:r>
          </w:p>
        </w:tc>
      </w:tr>
      <w:tr w:rsidR="000F065C" w:rsidRPr="0074774D" w14:paraId="49E2D8CA" w14:textId="77777777" w:rsidTr="000F065C">
        <w:trPr>
          <w:trHeight w:val="143"/>
        </w:trPr>
        <w:tc>
          <w:tcPr>
            <w:tcW w:w="2709" w:type="dxa"/>
            <w:shd w:val="clear" w:color="auto" w:fill="auto"/>
            <w:noWrap/>
            <w:hideMark/>
          </w:tcPr>
          <w:p w14:paraId="113CAEC5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LEqcFlag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60097E8D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[#]</w:t>
            </w:r>
          </w:p>
        </w:tc>
        <w:tc>
          <w:tcPr>
            <w:tcW w:w="4030" w:type="dxa"/>
            <w:shd w:val="clear" w:color="auto" w:fill="auto"/>
            <w:hideMark/>
          </w:tcPr>
          <w:p w14:paraId="6748CFE5" w14:textId="399B00D6" w:rsidR="00724B11" w:rsidRPr="0074774D" w:rsidRDefault="000F065C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bit-map flag for qc filters (s</w:t>
            </w:r>
            <w:r w:rsidR="00724B11" w:rsidRPr="0074774D">
              <w:rPr>
                <w:rFonts w:ascii="Times New Roman" w:eastAsia="Times New Roman" w:hAnsi="Times New Roman" w:cs="Times New Roman"/>
                <w:color w:val="000000"/>
              </w:rPr>
              <w:t>ee readme)</w:t>
            </w:r>
          </w:p>
        </w:tc>
        <w:tc>
          <w:tcPr>
            <w:tcW w:w="1181" w:type="dxa"/>
            <w:shd w:val="clear" w:color="auto" w:fill="auto"/>
            <w:noWrap/>
            <w:hideMark/>
          </w:tcPr>
          <w:p w14:paraId="6F5C7AE0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MatLab</w:t>
            </w:r>
          </w:p>
        </w:tc>
      </w:tr>
      <w:tr w:rsidR="000F065C" w:rsidRPr="0074774D" w14:paraId="733CA0DD" w14:textId="77777777" w:rsidTr="000F065C">
        <w:trPr>
          <w:trHeight w:val="296"/>
        </w:trPr>
        <w:tc>
          <w:tcPr>
            <w:tcW w:w="2709" w:type="dxa"/>
            <w:shd w:val="clear" w:color="auto" w:fill="auto"/>
            <w:noWrap/>
            <w:hideMark/>
          </w:tcPr>
          <w:p w14:paraId="1EA38923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CO2MolarDensity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02D0CFB2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[mmolm-3]</w:t>
            </w:r>
          </w:p>
        </w:tc>
        <w:tc>
          <w:tcPr>
            <w:tcW w:w="4030" w:type="dxa"/>
            <w:shd w:val="clear" w:color="auto" w:fill="auto"/>
            <w:hideMark/>
          </w:tcPr>
          <w:p w14:paraId="1FBC9A2F" w14:textId="157366FD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 xml:space="preserve">molar density of </w:t>
            </w:r>
            <w:r w:rsidR="000F065C" w:rsidRPr="000F065C">
              <w:rPr>
                <w:rFonts w:ascii="Times New Roman" w:eastAsia="Times New Roman" w:hAnsi="Times New Roman" w:cs="Times New Roman"/>
                <w:color w:val="000000"/>
              </w:rPr>
              <w:t>CO</w:t>
            </w:r>
            <w:r w:rsidR="000F065C" w:rsidRPr="000F065C"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2</w:t>
            </w: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, calculated from measured mass density</w:t>
            </w:r>
          </w:p>
        </w:tc>
        <w:tc>
          <w:tcPr>
            <w:tcW w:w="1181" w:type="dxa"/>
            <w:shd w:val="clear" w:color="auto" w:fill="auto"/>
            <w:noWrap/>
            <w:hideMark/>
          </w:tcPr>
          <w:p w14:paraId="2173D199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EddyPro</w:t>
            </w:r>
          </w:p>
        </w:tc>
      </w:tr>
      <w:tr w:rsidR="000F065C" w:rsidRPr="0074774D" w14:paraId="4FC9B072" w14:textId="77777777" w:rsidTr="000F065C">
        <w:trPr>
          <w:trHeight w:val="179"/>
        </w:trPr>
        <w:tc>
          <w:tcPr>
            <w:tcW w:w="2709" w:type="dxa"/>
            <w:shd w:val="clear" w:color="auto" w:fill="auto"/>
            <w:noWrap/>
            <w:hideMark/>
          </w:tcPr>
          <w:p w14:paraId="77F426A8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CO2MixingRatio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6C7BFC48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[umolmol-1]</w:t>
            </w:r>
          </w:p>
        </w:tc>
        <w:tc>
          <w:tcPr>
            <w:tcW w:w="4030" w:type="dxa"/>
            <w:shd w:val="clear" w:color="auto" w:fill="auto"/>
            <w:hideMark/>
          </w:tcPr>
          <w:p w14:paraId="6B8A3CBB" w14:textId="57896B49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 xml:space="preserve">mixing ratio of </w:t>
            </w:r>
            <w:r w:rsidR="000F065C" w:rsidRPr="000F065C">
              <w:rPr>
                <w:rFonts w:ascii="Times New Roman" w:eastAsia="Times New Roman" w:hAnsi="Times New Roman" w:cs="Times New Roman"/>
                <w:color w:val="000000"/>
              </w:rPr>
              <w:t>CO</w:t>
            </w:r>
            <w:r w:rsidR="000F065C" w:rsidRPr="000F065C"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2</w:t>
            </w: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, calculated from measured mass density, and ambient temperature and pressure</w:t>
            </w:r>
          </w:p>
        </w:tc>
        <w:tc>
          <w:tcPr>
            <w:tcW w:w="1181" w:type="dxa"/>
            <w:shd w:val="clear" w:color="auto" w:fill="auto"/>
            <w:noWrap/>
            <w:hideMark/>
          </w:tcPr>
          <w:p w14:paraId="3148C566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EddyPro</w:t>
            </w:r>
          </w:p>
        </w:tc>
      </w:tr>
      <w:tr w:rsidR="000F065C" w:rsidRPr="0074774D" w14:paraId="4379A650" w14:textId="77777777" w:rsidTr="000F065C">
        <w:trPr>
          <w:trHeight w:val="69"/>
        </w:trPr>
        <w:tc>
          <w:tcPr>
            <w:tcW w:w="2709" w:type="dxa"/>
            <w:shd w:val="clear" w:color="auto" w:fill="auto"/>
            <w:noWrap/>
            <w:hideMark/>
          </w:tcPr>
          <w:p w14:paraId="0782EFD1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H2OMolarDensity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4536D5B4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[mmolm-3]</w:t>
            </w:r>
          </w:p>
        </w:tc>
        <w:tc>
          <w:tcPr>
            <w:tcW w:w="4030" w:type="dxa"/>
            <w:shd w:val="clear" w:color="auto" w:fill="auto"/>
            <w:hideMark/>
          </w:tcPr>
          <w:p w14:paraId="63B13DBE" w14:textId="23207708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 xml:space="preserve">molar density of </w:t>
            </w:r>
            <w:r w:rsidR="000F065C" w:rsidRPr="000F065C">
              <w:rPr>
                <w:rFonts w:ascii="Times New Roman" w:eastAsia="Times New Roman" w:hAnsi="Times New Roman" w:cs="Times New Roman"/>
                <w:color w:val="000000"/>
              </w:rPr>
              <w:t>H</w:t>
            </w:r>
            <w:r w:rsidR="000F065C" w:rsidRPr="000F065C"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2</w:t>
            </w:r>
            <w:r w:rsidR="000F065C" w:rsidRPr="000F065C">
              <w:rPr>
                <w:rFonts w:ascii="Times New Roman" w:eastAsia="Times New Roman" w:hAnsi="Times New Roman" w:cs="Times New Roman"/>
                <w:color w:val="000000"/>
              </w:rPr>
              <w:t>O</w:t>
            </w: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, calculated from measured mass density</w:t>
            </w:r>
          </w:p>
        </w:tc>
        <w:tc>
          <w:tcPr>
            <w:tcW w:w="1181" w:type="dxa"/>
            <w:shd w:val="clear" w:color="auto" w:fill="auto"/>
            <w:noWrap/>
            <w:hideMark/>
          </w:tcPr>
          <w:p w14:paraId="219A9CAF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EddyPro</w:t>
            </w:r>
          </w:p>
        </w:tc>
      </w:tr>
      <w:tr w:rsidR="000F065C" w:rsidRPr="0074774D" w14:paraId="03DE747C" w14:textId="77777777" w:rsidTr="000F065C">
        <w:trPr>
          <w:trHeight w:val="89"/>
        </w:trPr>
        <w:tc>
          <w:tcPr>
            <w:tcW w:w="2709" w:type="dxa"/>
            <w:shd w:val="clear" w:color="auto" w:fill="auto"/>
            <w:noWrap/>
            <w:hideMark/>
          </w:tcPr>
          <w:p w14:paraId="2CEE2281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H2OMixingRatio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46AE87BA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[mmolmol-1]</w:t>
            </w:r>
          </w:p>
        </w:tc>
        <w:tc>
          <w:tcPr>
            <w:tcW w:w="4030" w:type="dxa"/>
            <w:shd w:val="clear" w:color="auto" w:fill="auto"/>
            <w:hideMark/>
          </w:tcPr>
          <w:p w14:paraId="3099D4BF" w14:textId="092B6CF2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 xml:space="preserve">mixing ratio of </w:t>
            </w:r>
            <w:r w:rsidR="000F065C" w:rsidRPr="000F065C">
              <w:rPr>
                <w:rFonts w:ascii="Times New Roman" w:eastAsia="Times New Roman" w:hAnsi="Times New Roman" w:cs="Times New Roman"/>
                <w:color w:val="000000"/>
              </w:rPr>
              <w:t>H</w:t>
            </w:r>
            <w:r w:rsidR="000F065C" w:rsidRPr="000F065C"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2</w:t>
            </w:r>
            <w:r w:rsidR="000F065C" w:rsidRPr="000F065C">
              <w:rPr>
                <w:rFonts w:ascii="Times New Roman" w:eastAsia="Times New Roman" w:hAnsi="Times New Roman" w:cs="Times New Roman"/>
                <w:color w:val="000000"/>
              </w:rPr>
              <w:t>O</w:t>
            </w: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, calculated from measured mass density, and ambient temperature and pressure</w:t>
            </w:r>
          </w:p>
        </w:tc>
        <w:tc>
          <w:tcPr>
            <w:tcW w:w="1181" w:type="dxa"/>
            <w:shd w:val="clear" w:color="auto" w:fill="auto"/>
            <w:noWrap/>
            <w:hideMark/>
          </w:tcPr>
          <w:p w14:paraId="188365A0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EddyPro</w:t>
            </w:r>
          </w:p>
        </w:tc>
      </w:tr>
      <w:tr w:rsidR="000F065C" w:rsidRPr="0074774D" w14:paraId="3B02F242" w14:textId="77777777" w:rsidTr="000F065C">
        <w:trPr>
          <w:trHeight w:val="89"/>
        </w:trPr>
        <w:tc>
          <w:tcPr>
            <w:tcW w:w="2709" w:type="dxa"/>
            <w:shd w:val="clear" w:color="auto" w:fill="auto"/>
            <w:noWrap/>
            <w:hideMark/>
          </w:tcPr>
          <w:p w14:paraId="082765DC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AirTemperature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6A7B4DDC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[K]</w:t>
            </w:r>
          </w:p>
        </w:tc>
        <w:tc>
          <w:tcPr>
            <w:tcW w:w="4030" w:type="dxa"/>
            <w:shd w:val="clear" w:color="auto" w:fill="auto"/>
            <w:hideMark/>
          </w:tcPr>
          <w:p w14:paraId="1766DFD2" w14:textId="16F8CE4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 xml:space="preserve">mean temp </w:t>
            </w:r>
            <w:r w:rsidR="000F065C">
              <w:rPr>
                <w:rFonts w:ascii="Times New Roman" w:eastAsia="Times New Roman" w:hAnsi="Times New Roman" w:cs="Times New Roman"/>
                <w:color w:val="000000"/>
              </w:rPr>
              <w:t>of ambient air, calculated from</w:t>
            </w:r>
            <w:r w:rsidR="004578E4" w:rsidRPr="0074774D">
              <w:rPr>
                <w:rFonts w:ascii="Times New Roman" w:eastAsia="Times New Roman" w:hAnsi="Times New Roman" w:cs="Times New Roman"/>
                <w:color w:val="000000"/>
              </w:rPr>
              <w:t xml:space="preserve"> EC150 auxiliary fast temperature sensor</w:t>
            </w:r>
          </w:p>
        </w:tc>
        <w:tc>
          <w:tcPr>
            <w:tcW w:w="1181" w:type="dxa"/>
            <w:shd w:val="clear" w:color="auto" w:fill="auto"/>
            <w:noWrap/>
            <w:hideMark/>
          </w:tcPr>
          <w:p w14:paraId="60A5282B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EddyPro</w:t>
            </w:r>
          </w:p>
        </w:tc>
      </w:tr>
      <w:tr w:rsidR="000F065C" w:rsidRPr="0074774D" w14:paraId="7EA5CBCA" w14:textId="77777777" w:rsidTr="000F065C">
        <w:trPr>
          <w:trHeight w:val="69"/>
        </w:trPr>
        <w:tc>
          <w:tcPr>
            <w:tcW w:w="2709" w:type="dxa"/>
            <w:shd w:val="clear" w:color="auto" w:fill="auto"/>
            <w:noWrap/>
            <w:hideMark/>
          </w:tcPr>
          <w:p w14:paraId="7B149262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AirPressure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5F40B395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[Pa]</w:t>
            </w:r>
          </w:p>
        </w:tc>
        <w:tc>
          <w:tcPr>
            <w:tcW w:w="4030" w:type="dxa"/>
            <w:shd w:val="clear" w:color="auto" w:fill="auto"/>
            <w:hideMark/>
          </w:tcPr>
          <w:p w14:paraId="5036503E" w14:textId="573BA719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 xml:space="preserve">mean pressure </w:t>
            </w:r>
            <w:r w:rsidR="000F065C">
              <w:rPr>
                <w:rFonts w:ascii="Times New Roman" w:eastAsia="Times New Roman" w:hAnsi="Times New Roman" w:cs="Times New Roman"/>
                <w:color w:val="000000"/>
              </w:rPr>
              <w:t>of ambient air, calculated from</w:t>
            </w:r>
            <w:r w:rsidR="004578E4" w:rsidRPr="0074774D">
              <w:rPr>
                <w:rFonts w:ascii="Times New Roman" w:eastAsia="Times New Roman" w:hAnsi="Times New Roman" w:cs="Times New Roman"/>
                <w:color w:val="000000"/>
              </w:rPr>
              <w:t xml:space="preserve"> EC 150 auxiliary barometer</w:t>
            </w:r>
          </w:p>
        </w:tc>
        <w:tc>
          <w:tcPr>
            <w:tcW w:w="1181" w:type="dxa"/>
            <w:shd w:val="clear" w:color="auto" w:fill="auto"/>
            <w:noWrap/>
            <w:hideMark/>
          </w:tcPr>
          <w:p w14:paraId="4EB130B1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EddyPro</w:t>
            </w:r>
          </w:p>
        </w:tc>
      </w:tr>
      <w:tr w:rsidR="000F065C" w:rsidRPr="0074774D" w14:paraId="1704EDC3" w14:textId="77777777" w:rsidTr="000F065C">
        <w:trPr>
          <w:trHeight w:val="69"/>
        </w:trPr>
        <w:tc>
          <w:tcPr>
            <w:tcW w:w="2709" w:type="dxa"/>
            <w:shd w:val="clear" w:color="auto" w:fill="auto"/>
            <w:noWrap/>
            <w:hideMark/>
          </w:tcPr>
          <w:p w14:paraId="39880E40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AirDensity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33978F7B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[kgm-3]</w:t>
            </w:r>
          </w:p>
        </w:tc>
        <w:tc>
          <w:tcPr>
            <w:tcW w:w="4030" w:type="dxa"/>
            <w:shd w:val="clear" w:color="auto" w:fill="auto"/>
            <w:hideMark/>
          </w:tcPr>
          <w:p w14:paraId="5868408B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density of ambient air</w:t>
            </w:r>
          </w:p>
        </w:tc>
        <w:tc>
          <w:tcPr>
            <w:tcW w:w="1181" w:type="dxa"/>
            <w:shd w:val="clear" w:color="auto" w:fill="auto"/>
            <w:noWrap/>
            <w:hideMark/>
          </w:tcPr>
          <w:p w14:paraId="3280ECB0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EddyPro</w:t>
            </w:r>
          </w:p>
        </w:tc>
      </w:tr>
      <w:tr w:rsidR="000F065C" w:rsidRPr="0074774D" w14:paraId="4FA9CAE0" w14:textId="77777777" w:rsidTr="000F065C">
        <w:trPr>
          <w:trHeight w:val="350"/>
        </w:trPr>
        <w:tc>
          <w:tcPr>
            <w:tcW w:w="2709" w:type="dxa"/>
            <w:shd w:val="clear" w:color="auto" w:fill="auto"/>
            <w:noWrap/>
            <w:hideMark/>
          </w:tcPr>
          <w:p w14:paraId="45B76827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bookmarkStart w:id="0" w:name="_GoBack"/>
            <w:bookmarkEnd w:id="0"/>
            <w:r w:rsidRPr="0074774D">
              <w:rPr>
                <w:rFonts w:ascii="Times New Roman" w:eastAsia="Times New Roman" w:hAnsi="Times New Roman" w:cs="Times New Roman"/>
                <w:color w:val="000000"/>
              </w:rPr>
              <w:t>VaporDensity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282378F6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[kgm-3]</w:t>
            </w:r>
          </w:p>
        </w:tc>
        <w:tc>
          <w:tcPr>
            <w:tcW w:w="4030" w:type="dxa"/>
            <w:shd w:val="clear" w:color="auto" w:fill="auto"/>
            <w:hideMark/>
          </w:tcPr>
          <w:p w14:paraId="73E43235" w14:textId="59305082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 xml:space="preserve">ambient mass density of water vapor, calculated from IRGA </w:t>
            </w:r>
            <w:r w:rsidR="000F065C" w:rsidRPr="000F065C">
              <w:rPr>
                <w:rFonts w:ascii="Times New Roman" w:eastAsia="Times New Roman" w:hAnsi="Times New Roman" w:cs="Times New Roman"/>
                <w:color w:val="000000"/>
              </w:rPr>
              <w:t>H</w:t>
            </w:r>
            <w:r w:rsidR="000F065C" w:rsidRPr="000F065C"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2</w:t>
            </w:r>
            <w:r w:rsidR="000F065C" w:rsidRPr="000F065C">
              <w:rPr>
                <w:rFonts w:ascii="Times New Roman" w:eastAsia="Times New Roman" w:hAnsi="Times New Roman" w:cs="Times New Roman"/>
                <w:color w:val="000000"/>
              </w:rPr>
              <w:t>O</w:t>
            </w:r>
          </w:p>
        </w:tc>
        <w:tc>
          <w:tcPr>
            <w:tcW w:w="1181" w:type="dxa"/>
            <w:shd w:val="clear" w:color="auto" w:fill="auto"/>
            <w:noWrap/>
            <w:hideMark/>
          </w:tcPr>
          <w:p w14:paraId="146707FA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EddyPro</w:t>
            </w:r>
          </w:p>
        </w:tc>
      </w:tr>
      <w:tr w:rsidR="000F065C" w:rsidRPr="0074774D" w14:paraId="374FE16B" w14:textId="77777777" w:rsidTr="000F065C">
        <w:trPr>
          <w:trHeight w:val="314"/>
        </w:trPr>
        <w:tc>
          <w:tcPr>
            <w:tcW w:w="2709" w:type="dxa"/>
            <w:shd w:val="clear" w:color="auto" w:fill="auto"/>
            <w:noWrap/>
            <w:hideMark/>
          </w:tcPr>
          <w:p w14:paraId="3FD8D109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SpecifiHumidity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7BD8220E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[kgkg-1]</w:t>
            </w:r>
          </w:p>
        </w:tc>
        <w:tc>
          <w:tcPr>
            <w:tcW w:w="4030" w:type="dxa"/>
            <w:shd w:val="clear" w:color="auto" w:fill="auto"/>
            <w:hideMark/>
          </w:tcPr>
          <w:p w14:paraId="2D9F607C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ambient specific humidity on a mass basis</w:t>
            </w:r>
          </w:p>
        </w:tc>
        <w:tc>
          <w:tcPr>
            <w:tcW w:w="1181" w:type="dxa"/>
            <w:shd w:val="clear" w:color="auto" w:fill="auto"/>
            <w:noWrap/>
            <w:hideMark/>
          </w:tcPr>
          <w:p w14:paraId="56453004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EddyPro</w:t>
            </w:r>
          </w:p>
        </w:tc>
      </w:tr>
      <w:tr w:rsidR="000F065C" w:rsidRPr="0074774D" w14:paraId="3339ECC7" w14:textId="77777777" w:rsidTr="000F065C">
        <w:trPr>
          <w:trHeight w:val="69"/>
        </w:trPr>
        <w:tc>
          <w:tcPr>
            <w:tcW w:w="2709" w:type="dxa"/>
            <w:shd w:val="clear" w:color="auto" w:fill="auto"/>
            <w:noWrap/>
            <w:hideMark/>
          </w:tcPr>
          <w:p w14:paraId="0E87A928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DewPointTemperature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05710A7F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[K]</w:t>
            </w:r>
          </w:p>
        </w:tc>
        <w:tc>
          <w:tcPr>
            <w:tcW w:w="4030" w:type="dxa"/>
            <w:shd w:val="clear" w:color="auto" w:fill="auto"/>
            <w:hideMark/>
          </w:tcPr>
          <w:p w14:paraId="5CAC6EFF" w14:textId="2D8D6691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ambient due point temp</w:t>
            </w:r>
            <w:r w:rsidR="000F065C">
              <w:rPr>
                <w:rFonts w:ascii="Times New Roman" w:eastAsia="Times New Roman" w:hAnsi="Times New Roman" w:cs="Times New Roman"/>
                <w:color w:val="000000"/>
              </w:rPr>
              <w:t>erature</w:t>
            </w:r>
          </w:p>
        </w:tc>
        <w:tc>
          <w:tcPr>
            <w:tcW w:w="1181" w:type="dxa"/>
            <w:shd w:val="clear" w:color="auto" w:fill="auto"/>
            <w:noWrap/>
            <w:hideMark/>
          </w:tcPr>
          <w:p w14:paraId="5E2B03B4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EddyPro</w:t>
            </w:r>
          </w:p>
        </w:tc>
      </w:tr>
      <w:tr w:rsidR="000F065C" w:rsidRPr="0074774D" w14:paraId="1EAC0472" w14:textId="77777777" w:rsidTr="000F065C">
        <w:trPr>
          <w:trHeight w:val="69"/>
        </w:trPr>
        <w:tc>
          <w:tcPr>
            <w:tcW w:w="2709" w:type="dxa"/>
            <w:shd w:val="clear" w:color="auto" w:fill="auto"/>
            <w:noWrap/>
            <w:hideMark/>
          </w:tcPr>
          <w:p w14:paraId="503D66B5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WindSpeed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5E9A147B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[ms-1]</w:t>
            </w:r>
          </w:p>
        </w:tc>
        <w:tc>
          <w:tcPr>
            <w:tcW w:w="4030" w:type="dxa"/>
            <w:shd w:val="clear" w:color="auto" w:fill="auto"/>
            <w:hideMark/>
          </w:tcPr>
          <w:p w14:paraId="58108DA5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mean wind speed, calculated from sonic anemometer measurements</w:t>
            </w:r>
          </w:p>
        </w:tc>
        <w:tc>
          <w:tcPr>
            <w:tcW w:w="1181" w:type="dxa"/>
            <w:shd w:val="clear" w:color="auto" w:fill="auto"/>
            <w:noWrap/>
            <w:hideMark/>
          </w:tcPr>
          <w:p w14:paraId="0E16E06A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EddyPro</w:t>
            </w:r>
          </w:p>
        </w:tc>
      </w:tr>
      <w:tr w:rsidR="000F065C" w:rsidRPr="0074774D" w14:paraId="4D97101D" w14:textId="77777777" w:rsidTr="000F065C">
        <w:trPr>
          <w:trHeight w:val="69"/>
        </w:trPr>
        <w:tc>
          <w:tcPr>
            <w:tcW w:w="2709" w:type="dxa"/>
            <w:shd w:val="clear" w:color="auto" w:fill="auto"/>
            <w:noWrap/>
            <w:hideMark/>
          </w:tcPr>
          <w:p w14:paraId="48335D42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MaxWindSpeed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758D90A1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[ms-1]</w:t>
            </w:r>
          </w:p>
        </w:tc>
        <w:tc>
          <w:tcPr>
            <w:tcW w:w="4030" w:type="dxa"/>
            <w:shd w:val="clear" w:color="auto" w:fill="auto"/>
            <w:hideMark/>
          </w:tcPr>
          <w:p w14:paraId="52F260A8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max wind speed, from sonic</w:t>
            </w:r>
          </w:p>
        </w:tc>
        <w:tc>
          <w:tcPr>
            <w:tcW w:w="1181" w:type="dxa"/>
            <w:shd w:val="clear" w:color="auto" w:fill="auto"/>
            <w:noWrap/>
            <w:hideMark/>
          </w:tcPr>
          <w:p w14:paraId="3772E3B9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EddyPro</w:t>
            </w:r>
          </w:p>
        </w:tc>
      </w:tr>
      <w:tr w:rsidR="000F065C" w:rsidRPr="0074774D" w14:paraId="66143D89" w14:textId="77777777" w:rsidTr="000F065C">
        <w:trPr>
          <w:trHeight w:val="69"/>
        </w:trPr>
        <w:tc>
          <w:tcPr>
            <w:tcW w:w="2709" w:type="dxa"/>
            <w:shd w:val="clear" w:color="auto" w:fill="auto"/>
            <w:noWrap/>
            <w:hideMark/>
          </w:tcPr>
          <w:p w14:paraId="3752158F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WindDirection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6311CD70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[deg]</w:t>
            </w:r>
          </w:p>
        </w:tc>
        <w:tc>
          <w:tcPr>
            <w:tcW w:w="4030" w:type="dxa"/>
            <w:shd w:val="clear" w:color="auto" w:fill="auto"/>
            <w:hideMark/>
          </w:tcPr>
          <w:p w14:paraId="3D032E42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wind direction, calculated from sonic</w:t>
            </w:r>
          </w:p>
        </w:tc>
        <w:tc>
          <w:tcPr>
            <w:tcW w:w="1181" w:type="dxa"/>
            <w:shd w:val="clear" w:color="auto" w:fill="auto"/>
            <w:noWrap/>
            <w:hideMark/>
          </w:tcPr>
          <w:p w14:paraId="3E127B62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EddyPro</w:t>
            </w:r>
          </w:p>
        </w:tc>
      </w:tr>
      <w:tr w:rsidR="000F065C" w:rsidRPr="0074774D" w14:paraId="007EF743" w14:textId="77777777" w:rsidTr="000F065C">
        <w:trPr>
          <w:trHeight w:val="69"/>
        </w:trPr>
        <w:tc>
          <w:tcPr>
            <w:tcW w:w="2709" w:type="dxa"/>
            <w:shd w:val="clear" w:color="auto" w:fill="auto"/>
            <w:noWrap/>
            <w:hideMark/>
          </w:tcPr>
          <w:p w14:paraId="31898FEE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FrictionVelocity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05636B2A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[ms-1]</w:t>
            </w:r>
          </w:p>
        </w:tc>
        <w:tc>
          <w:tcPr>
            <w:tcW w:w="4030" w:type="dxa"/>
            <w:shd w:val="clear" w:color="auto" w:fill="auto"/>
            <w:hideMark/>
          </w:tcPr>
          <w:p w14:paraId="5212EB98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friction velocity, calculated from sonic measurements</w:t>
            </w:r>
          </w:p>
        </w:tc>
        <w:tc>
          <w:tcPr>
            <w:tcW w:w="1181" w:type="dxa"/>
            <w:shd w:val="clear" w:color="auto" w:fill="auto"/>
            <w:noWrap/>
            <w:hideMark/>
          </w:tcPr>
          <w:p w14:paraId="3AE50F0B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EddyPro</w:t>
            </w:r>
          </w:p>
        </w:tc>
      </w:tr>
      <w:tr w:rsidR="000F065C" w:rsidRPr="0074774D" w14:paraId="3F7746E7" w14:textId="77777777" w:rsidTr="000F065C">
        <w:trPr>
          <w:trHeight w:val="69"/>
        </w:trPr>
        <w:tc>
          <w:tcPr>
            <w:tcW w:w="2709" w:type="dxa"/>
            <w:shd w:val="clear" w:color="auto" w:fill="auto"/>
            <w:noWrap/>
            <w:hideMark/>
          </w:tcPr>
          <w:p w14:paraId="21E065C9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TurbulenceKineticEnergy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38AD9C73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[m2s-1]</w:t>
            </w:r>
          </w:p>
        </w:tc>
        <w:tc>
          <w:tcPr>
            <w:tcW w:w="4030" w:type="dxa"/>
            <w:shd w:val="clear" w:color="auto" w:fill="auto"/>
            <w:hideMark/>
          </w:tcPr>
          <w:p w14:paraId="7757B13E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 xml:space="preserve">(TKE), calculated from sonic </w:t>
            </w:r>
            <w:r w:rsidRPr="0074774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measurements</w:t>
            </w:r>
          </w:p>
        </w:tc>
        <w:tc>
          <w:tcPr>
            <w:tcW w:w="1181" w:type="dxa"/>
            <w:shd w:val="clear" w:color="auto" w:fill="auto"/>
            <w:noWrap/>
            <w:hideMark/>
          </w:tcPr>
          <w:p w14:paraId="7A37885D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EddyPro</w:t>
            </w:r>
          </w:p>
        </w:tc>
      </w:tr>
      <w:tr w:rsidR="000F065C" w:rsidRPr="0074774D" w14:paraId="59F976ED" w14:textId="77777777" w:rsidTr="000F065C">
        <w:trPr>
          <w:trHeight w:val="69"/>
        </w:trPr>
        <w:tc>
          <w:tcPr>
            <w:tcW w:w="2709" w:type="dxa"/>
            <w:shd w:val="clear" w:color="auto" w:fill="auto"/>
            <w:noWrap/>
            <w:hideMark/>
          </w:tcPr>
          <w:p w14:paraId="5DE7F424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MoninObukhovLength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268DFC52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[m]</w:t>
            </w:r>
          </w:p>
        </w:tc>
        <w:tc>
          <w:tcPr>
            <w:tcW w:w="4030" w:type="dxa"/>
            <w:shd w:val="clear" w:color="auto" w:fill="auto"/>
            <w:hideMark/>
          </w:tcPr>
          <w:p w14:paraId="30159734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(L), calculated from sonic measurements</w:t>
            </w:r>
          </w:p>
        </w:tc>
        <w:tc>
          <w:tcPr>
            <w:tcW w:w="1181" w:type="dxa"/>
            <w:shd w:val="clear" w:color="auto" w:fill="auto"/>
            <w:noWrap/>
            <w:hideMark/>
          </w:tcPr>
          <w:p w14:paraId="47566F52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EddyPro</w:t>
            </w:r>
          </w:p>
        </w:tc>
      </w:tr>
      <w:tr w:rsidR="000F065C" w:rsidRPr="0074774D" w14:paraId="00740FAF" w14:textId="77777777" w:rsidTr="000F065C">
        <w:trPr>
          <w:trHeight w:val="395"/>
        </w:trPr>
        <w:tc>
          <w:tcPr>
            <w:tcW w:w="2709" w:type="dxa"/>
            <w:shd w:val="clear" w:color="auto" w:fill="auto"/>
            <w:noWrap/>
            <w:hideMark/>
          </w:tcPr>
          <w:p w14:paraId="52544FA4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(z-d)/L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078035DA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[#]</w:t>
            </w:r>
          </w:p>
        </w:tc>
        <w:tc>
          <w:tcPr>
            <w:tcW w:w="4030" w:type="dxa"/>
            <w:shd w:val="clear" w:color="auto" w:fill="auto"/>
            <w:hideMark/>
          </w:tcPr>
          <w:p w14:paraId="5C9E958E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Monin-Obukov stability parameter, calculated from sonic measurements and canopy height`</w:t>
            </w:r>
          </w:p>
        </w:tc>
        <w:tc>
          <w:tcPr>
            <w:tcW w:w="1181" w:type="dxa"/>
            <w:shd w:val="clear" w:color="auto" w:fill="auto"/>
            <w:noWrap/>
            <w:hideMark/>
          </w:tcPr>
          <w:p w14:paraId="4ADC4C9D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EddyPro</w:t>
            </w:r>
          </w:p>
        </w:tc>
      </w:tr>
      <w:tr w:rsidR="000F065C" w:rsidRPr="0074774D" w14:paraId="0953BCEF" w14:textId="77777777" w:rsidTr="000F065C">
        <w:trPr>
          <w:trHeight w:val="69"/>
        </w:trPr>
        <w:tc>
          <w:tcPr>
            <w:tcW w:w="2709" w:type="dxa"/>
            <w:shd w:val="clear" w:color="auto" w:fill="auto"/>
            <w:noWrap/>
            <w:hideMark/>
          </w:tcPr>
          <w:p w14:paraId="7F8A6E95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BowenRatio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7CC14B4E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[#]</w:t>
            </w:r>
          </w:p>
        </w:tc>
        <w:tc>
          <w:tcPr>
            <w:tcW w:w="4030" w:type="dxa"/>
            <w:shd w:val="clear" w:color="auto" w:fill="auto"/>
            <w:hideMark/>
          </w:tcPr>
          <w:p w14:paraId="1E72DA69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 xml:space="preserve">ratio of </w:t>
            </w:r>
            <w:r w:rsidR="00F26AC1" w:rsidRPr="0074774D">
              <w:rPr>
                <w:rFonts w:ascii="Times New Roman" w:eastAsia="Times New Roman" w:hAnsi="Times New Roman" w:cs="Times New Roman"/>
                <w:color w:val="000000"/>
              </w:rPr>
              <w:t>sensible</w:t>
            </w:r>
            <w:r w:rsidRPr="0074774D">
              <w:rPr>
                <w:rFonts w:ascii="Times New Roman" w:eastAsia="Times New Roman" w:hAnsi="Times New Roman" w:cs="Times New Roman"/>
                <w:color w:val="000000"/>
              </w:rPr>
              <w:t xml:space="preserve"> heat flux to latent heat flux</w:t>
            </w:r>
          </w:p>
        </w:tc>
        <w:tc>
          <w:tcPr>
            <w:tcW w:w="1181" w:type="dxa"/>
            <w:shd w:val="clear" w:color="auto" w:fill="auto"/>
            <w:noWrap/>
            <w:hideMark/>
          </w:tcPr>
          <w:p w14:paraId="3731B75A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EddyPro</w:t>
            </w:r>
          </w:p>
        </w:tc>
      </w:tr>
      <w:tr w:rsidR="000F065C" w:rsidRPr="0074774D" w14:paraId="58A68158" w14:textId="77777777" w:rsidTr="000F065C">
        <w:trPr>
          <w:trHeight w:val="134"/>
        </w:trPr>
        <w:tc>
          <w:tcPr>
            <w:tcW w:w="2709" w:type="dxa"/>
            <w:shd w:val="clear" w:color="auto" w:fill="auto"/>
            <w:noWrap/>
            <w:hideMark/>
          </w:tcPr>
          <w:p w14:paraId="6C83CA01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Tstar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16E97683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[K]</w:t>
            </w:r>
          </w:p>
        </w:tc>
        <w:tc>
          <w:tcPr>
            <w:tcW w:w="4030" w:type="dxa"/>
            <w:shd w:val="clear" w:color="auto" w:fill="auto"/>
            <w:hideMark/>
          </w:tcPr>
          <w:p w14:paraId="157433AB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scaling temperature</w:t>
            </w:r>
          </w:p>
        </w:tc>
        <w:tc>
          <w:tcPr>
            <w:tcW w:w="1181" w:type="dxa"/>
            <w:shd w:val="clear" w:color="auto" w:fill="auto"/>
            <w:noWrap/>
            <w:hideMark/>
          </w:tcPr>
          <w:p w14:paraId="25EEE3D1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EddyPro</w:t>
            </w:r>
          </w:p>
        </w:tc>
      </w:tr>
      <w:tr w:rsidR="000F065C" w:rsidRPr="0074774D" w14:paraId="12380430" w14:textId="77777777" w:rsidTr="000F065C">
        <w:trPr>
          <w:trHeight w:val="260"/>
        </w:trPr>
        <w:tc>
          <w:tcPr>
            <w:tcW w:w="2709" w:type="dxa"/>
            <w:shd w:val="clear" w:color="auto" w:fill="auto"/>
            <w:noWrap/>
            <w:hideMark/>
          </w:tcPr>
          <w:p w14:paraId="06BD048F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Footprin</w:t>
            </w:r>
            <w:r w:rsidR="00C22BCA" w:rsidRPr="0074774D">
              <w:rPr>
                <w:rFonts w:ascii="Times New Roman" w:eastAsia="Times New Roman" w:hAnsi="Times New Roman" w:cs="Times New Roman"/>
              </w:rPr>
              <w:t>t</w:t>
            </w: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Model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1C649188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4030" w:type="dxa"/>
            <w:shd w:val="clear" w:color="auto" w:fill="auto"/>
            <w:hideMark/>
          </w:tcPr>
          <w:p w14:paraId="592FCEFE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model used for footprint estimation</w:t>
            </w:r>
          </w:p>
        </w:tc>
        <w:tc>
          <w:tcPr>
            <w:tcW w:w="1181" w:type="dxa"/>
            <w:shd w:val="clear" w:color="auto" w:fill="auto"/>
            <w:noWrap/>
            <w:hideMark/>
          </w:tcPr>
          <w:p w14:paraId="1A24D625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EddyPro</w:t>
            </w:r>
          </w:p>
        </w:tc>
      </w:tr>
      <w:tr w:rsidR="000F065C" w:rsidRPr="0074774D" w14:paraId="5A67087D" w14:textId="77777777" w:rsidTr="000F065C">
        <w:trPr>
          <w:trHeight w:val="413"/>
        </w:trPr>
        <w:tc>
          <w:tcPr>
            <w:tcW w:w="2709" w:type="dxa"/>
            <w:shd w:val="clear" w:color="auto" w:fill="auto"/>
            <w:noWrap/>
            <w:hideMark/>
          </w:tcPr>
          <w:p w14:paraId="0A056880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PeakFootprint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0C86BFC9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[m]</w:t>
            </w:r>
          </w:p>
        </w:tc>
        <w:tc>
          <w:tcPr>
            <w:tcW w:w="4030" w:type="dxa"/>
            <w:shd w:val="clear" w:color="auto" w:fill="auto"/>
            <w:hideMark/>
          </w:tcPr>
          <w:p w14:paraId="287827DC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Along-wind distance providing the highest (peak) contribution to turbulent fluxes</w:t>
            </w:r>
          </w:p>
        </w:tc>
        <w:tc>
          <w:tcPr>
            <w:tcW w:w="1181" w:type="dxa"/>
            <w:shd w:val="clear" w:color="auto" w:fill="auto"/>
            <w:noWrap/>
            <w:hideMark/>
          </w:tcPr>
          <w:p w14:paraId="249DF259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EddyPro</w:t>
            </w:r>
          </w:p>
        </w:tc>
      </w:tr>
      <w:tr w:rsidR="000F065C" w:rsidRPr="0074774D" w14:paraId="7DA9D1D1" w14:textId="77777777" w:rsidTr="000F065C">
        <w:trPr>
          <w:trHeight w:val="512"/>
        </w:trPr>
        <w:tc>
          <w:tcPr>
            <w:tcW w:w="2709" w:type="dxa"/>
            <w:shd w:val="clear" w:color="auto" w:fill="auto"/>
            <w:noWrap/>
            <w:hideMark/>
          </w:tcPr>
          <w:p w14:paraId="3DBD7A2D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90Footprint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2904F73A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[m]</w:t>
            </w:r>
          </w:p>
        </w:tc>
        <w:tc>
          <w:tcPr>
            <w:tcW w:w="4030" w:type="dxa"/>
            <w:shd w:val="clear" w:color="auto" w:fill="auto"/>
            <w:hideMark/>
          </w:tcPr>
          <w:p w14:paraId="3E8D2E9B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along-wind distance providing 90% (cumulative) contribution to turbulent fluxes</w:t>
            </w:r>
          </w:p>
        </w:tc>
        <w:tc>
          <w:tcPr>
            <w:tcW w:w="1181" w:type="dxa"/>
            <w:shd w:val="clear" w:color="auto" w:fill="auto"/>
            <w:noWrap/>
            <w:hideMark/>
          </w:tcPr>
          <w:p w14:paraId="4941D589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EddyPro</w:t>
            </w:r>
          </w:p>
        </w:tc>
      </w:tr>
      <w:tr w:rsidR="000F065C" w:rsidRPr="0074774D" w14:paraId="1B217788" w14:textId="77777777" w:rsidTr="000F065C">
        <w:trPr>
          <w:trHeight w:val="233"/>
        </w:trPr>
        <w:tc>
          <w:tcPr>
            <w:tcW w:w="2709" w:type="dxa"/>
            <w:shd w:val="clear" w:color="auto" w:fill="auto"/>
            <w:noWrap/>
            <w:hideMark/>
          </w:tcPr>
          <w:p w14:paraId="76E33216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CO2Fluxcamp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05057D3E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[mgm-2s-1]</w:t>
            </w:r>
          </w:p>
        </w:tc>
        <w:tc>
          <w:tcPr>
            <w:tcW w:w="4030" w:type="dxa"/>
            <w:shd w:val="clear" w:color="auto" w:fill="auto"/>
            <w:hideMark/>
          </w:tcPr>
          <w:p w14:paraId="3EA261C1" w14:textId="08ED84AC" w:rsidR="00724B11" w:rsidRPr="0074774D" w:rsidRDefault="000F065C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F065C">
              <w:rPr>
                <w:rFonts w:ascii="Times New Roman" w:eastAsia="Times New Roman" w:hAnsi="Times New Roman" w:cs="Times New Roman"/>
                <w:color w:val="000000"/>
              </w:rPr>
              <w:t>CO</w:t>
            </w:r>
            <w:r w:rsidRPr="000F065C"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2</w:t>
            </w:r>
            <w:r w:rsidR="00724B11" w:rsidRPr="0074774D">
              <w:rPr>
                <w:rFonts w:ascii="Times New Roman" w:eastAsia="Times New Roman" w:hAnsi="Times New Roman" w:cs="Times New Roman"/>
                <w:color w:val="000000"/>
              </w:rPr>
              <w:t xml:space="preserve"> flux calculated by the Cam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p</w:t>
            </w:r>
            <w:r w:rsidR="00724B11" w:rsidRPr="0074774D">
              <w:rPr>
                <w:rFonts w:ascii="Times New Roman" w:eastAsia="Times New Roman" w:hAnsi="Times New Roman" w:cs="Times New Roman"/>
                <w:color w:val="000000"/>
              </w:rPr>
              <w:t>bell Scientific software</w:t>
            </w:r>
          </w:p>
        </w:tc>
        <w:tc>
          <w:tcPr>
            <w:tcW w:w="1181" w:type="dxa"/>
            <w:shd w:val="clear" w:color="auto" w:fill="auto"/>
            <w:noWrap/>
            <w:hideMark/>
          </w:tcPr>
          <w:p w14:paraId="768D05B9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Campbell</w:t>
            </w:r>
          </w:p>
        </w:tc>
      </w:tr>
      <w:tr w:rsidR="000F065C" w:rsidRPr="0074774D" w14:paraId="77F002F0" w14:textId="77777777" w:rsidTr="000F065C">
        <w:trPr>
          <w:trHeight w:val="179"/>
        </w:trPr>
        <w:tc>
          <w:tcPr>
            <w:tcW w:w="2709" w:type="dxa"/>
            <w:shd w:val="clear" w:color="auto" w:fill="auto"/>
            <w:noWrap/>
            <w:hideMark/>
          </w:tcPr>
          <w:p w14:paraId="6DF3507B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LEcamp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2A6361BE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[Wm-2]</w:t>
            </w:r>
          </w:p>
        </w:tc>
        <w:tc>
          <w:tcPr>
            <w:tcW w:w="4030" w:type="dxa"/>
            <w:shd w:val="clear" w:color="auto" w:fill="auto"/>
            <w:hideMark/>
          </w:tcPr>
          <w:p w14:paraId="41A96E98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latent heat flux calculated by the Campbell Scientific software</w:t>
            </w:r>
          </w:p>
        </w:tc>
        <w:tc>
          <w:tcPr>
            <w:tcW w:w="1181" w:type="dxa"/>
            <w:shd w:val="clear" w:color="auto" w:fill="auto"/>
            <w:noWrap/>
            <w:hideMark/>
          </w:tcPr>
          <w:p w14:paraId="1C049C61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Campbell</w:t>
            </w:r>
          </w:p>
        </w:tc>
      </w:tr>
      <w:tr w:rsidR="000F065C" w:rsidRPr="0074774D" w14:paraId="348E43AE" w14:textId="77777777" w:rsidTr="000F065C">
        <w:trPr>
          <w:trHeight w:val="305"/>
        </w:trPr>
        <w:tc>
          <w:tcPr>
            <w:tcW w:w="2709" w:type="dxa"/>
            <w:shd w:val="clear" w:color="auto" w:fill="auto"/>
            <w:noWrap/>
            <w:hideMark/>
          </w:tcPr>
          <w:p w14:paraId="4DAD98E3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Hcamp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17CF254B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[Wm-2]</w:t>
            </w:r>
          </w:p>
        </w:tc>
        <w:tc>
          <w:tcPr>
            <w:tcW w:w="4030" w:type="dxa"/>
            <w:shd w:val="clear" w:color="auto" w:fill="auto"/>
            <w:hideMark/>
          </w:tcPr>
          <w:p w14:paraId="00D66626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sensible heat flux calculated by the Campbell Scientific software</w:t>
            </w:r>
          </w:p>
        </w:tc>
        <w:tc>
          <w:tcPr>
            <w:tcW w:w="1181" w:type="dxa"/>
            <w:shd w:val="clear" w:color="auto" w:fill="auto"/>
            <w:noWrap/>
            <w:hideMark/>
          </w:tcPr>
          <w:p w14:paraId="3C196040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Campbell</w:t>
            </w:r>
          </w:p>
        </w:tc>
      </w:tr>
      <w:tr w:rsidR="000F065C" w:rsidRPr="0074774D" w14:paraId="53EBDA80" w14:textId="77777777" w:rsidTr="000F065C">
        <w:trPr>
          <w:trHeight w:val="350"/>
        </w:trPr>
        <w:tc>
          <w:tcPr>
            <w:tcW w:w="2709" w:type="dxa"/>
            <w:shd w:val="clear" w:color="auto" w:fill="auto"/>
            <w:noWrap/>
            <w:hideMark/>
          </w:tcPr>
          <w:p w14:paraId="50C733A4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ResultWindDirection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0514F4B9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[deg]</w:t>
            </w:r>
          </w:p>
        </w:tc>
        <w:tc>
          <w:tcPr>
            <w:tcW w:w="4030" w:type="dxa"/>
            <w:shd w:val="clear" w:color="auto" w:fill="auto"/>
            <w:hideMark/>
          </w:tcPr>
          <w:p w14:paraId="0FFCFE07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wind direction measured by cup and vane anemometer</w:t>
            </w:r>
          </w:p>
        </w:tc>
        <w:tc>
          <w:tcPr>
            <w:tcW w:w="1181" w:type="dxa"/>
            <w:shd w:val="clear" w:color="auto" w:fill="auto"/>
            <w:noWrap/>
            <w:hideMark/>
          </w:tcPr>
          <w:p w14:paraId="77AA1B72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Campbell</w:t>
            </w:r>
          </w:p>
        </w:tc>
      </w:tr>
      <w:tr w:rsidR="000F065C" w:rsidRPr="0074774D" w14:paraId="1E195AE9" w14:textId="77777777" w:rsidTr="000F065C">
        <w:trPr>
          <w:trHeight w:val="431"/>
        </w:trPr>
        <w:tc>
          <w:tcPr>
            <w:tcW w:w="2709" w:type="dxa"/>
            <w:shd w:val="clear" w:color="auto" w:fill="auto"/>
            <w:noWrap/>
            <w:hideMark/>
          </w:tcPr>
          <w:p w14:paraId="1A2A4488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SonicUptime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6293DBB0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[#]</w:t>
            </w:r>
          </w:p>
        </w:tc>
        <w:tc>
          <w:tcPr>
            <w:tcW w:w="4030" w:type="dxa"/>
            <w:shd w:val="clear" w:color="auto" w:fill="auto"/>
            <w:hideMark/>
          </w:tcPr>
          <w:p w14:paraId="5D5FD750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fraction of the time the sonic anemometer was operating properly</w:t>
            </w:r>
          </w:p>
        </w:tc>
        <w:tc>
          <w:tcPr>
            <w:tcW w:w="1181" w:type="dxa"/>
            <w:shd w:val="clear" w:color="auto" w:fill="auto"/>
            <w:noWrap/>
            <w:hideMark/>
          </w:tcPr>
          <w:p w14:paraId="40D3F2E0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Campbell</w:t>
            </w:r>
          </w:p>
        </w:tc>
      </w:tr>
      <w:tr w:rsidR="000F065C" w:rsidRPr="0074774D" w14:paraId="362219D1" w14:textId="77777777" w:rsidTr="000F065C">
        <w:trPr>
          <w:trHeight w:val="224"/>
        </w:trPr>
        <w:tc>
          <w:tcPr>
            <w:tcW w:w="2709" w:type="dxa"/>
            <w:shd w:val="clear" w:color="auto" w:fill="auto"/>
            <w:noWrap/>
            <w:hideMark/>
          </w:tcPr>
          <w:p w14:paraId="4DC166D3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CO2SignalStrength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0F927FC0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[#]</w:t>
            </w:r>
          </w:p>
        </w:tc>
        <w:tc>
          <w:tcPr>
            <w:tcW w:w="4030" w:type="dxa"/>
            <w:shd w:val="clear" w:color="auto" w:fill="auto"/>
            <w:hideMark/>
          </w:tcPr>
          <w:p w14:paraId="023BAD17" w14:textId="1FE82828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 xml:space="preserve">signal strength of </w:t>
            </w:r>
            <w:r w:rsidR="000F065C" w:rsidRPr="000F065C">
              <w:rPr>
                <w:rFonts w:ascii="Times New Roman" w:eastAsia="Times New Roman" w:hAnsi="Times New Roman" w:cs="Times New Roman"/>
                <w:color w:val="000000"/>
              </w:rPr>
              <w:t>CO</w:t>
            </w:r>
            <w:r w:rsidR="000F065C" w:rsidRPr="000F065C"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2</w:t>
            </w:r>
            <w:r w:rsidRPr="0074774D">
              <w:rPr>
                <w:rFonts w:ascii="Times New Roman" w:eastAsia="Times New Roman" w:hAnsi="Times New Roman" w:cs="Times New Roman"/>
                <w:color w:val="000000"/>
              </w:rPr>
              <w:t xml:space="preserve"> detection by the IRGA (out of 1)</w:t>
            </w:r>
          </w:p>
        </w:tc>
        <w:tc>
          <w:tcPr>
            <w:tcW w:w="1181" w:type="dxa"/>
            <w:shd w:val="clear" w:color="auto" w:fill="auto"/>
            <w:noWrap/>
            <w:hideMark/>
          </w:tcPr>
          <w:p w14:paraId="466BF1A5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Campbell</w:t>
            </w:r>
          </w:p>
        </w:tc>
      </w:tr>
      <w:tr w:rsidR="000F065C" w:rsidRPr="0074774D" w14:paraId="40B32638" w14:textId="77777777" w:rsidTr="000F065C">
        <w:trPr>
          <w:trHeight w:val="69"/>
        </w:trPr>
        <w:tc>
          <w:tcPr>
            <w:tcW w:w="2709" w:type="dxa"/>
            <w:shd w:val="clear" w:color="auto" w:fill="auto"/>
            <w:noWrap/>
            <w:hideMark/>
          </w:tcPr>
          <w:p w14:paraId="55452D5B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H2OSignalStrength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59E9F25E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[#]</w:t>
            </w:r>
          </w:p>
        </w:tc>
        <w:tc>
          <w:tcPr>
            <w:tcW w:w="4030" w:type="dxa"/>
            <w:shd w:val="clear" w:color="auto" w:fill="auto"/>
            <w:hideMark/>
          </w:tcPr>
          <w:p w14:paraId="7F03F914" w14:textId="0493F8F2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 xml:space="preserve">signal strength of </w:t>
            </w:r>
            <w:r w:rsidR="000F065C" w:rsidRPr="000F065C">
              <w:rPr>
                <w:rFonts w:ascii="Times New Roman" w:eastAsia="Times New Roman" w:hAnsi="Times New Roman" w:cs="Times New Roman"/>
                <w:color w:val="000000"/>
              </w:rPr>
              <w:t>H</w:t>
            </w:r>
            <w:r w:rsidR="000F065C" w:rsidRPr="000F065C"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2</w:t>
            </w:r>
            <w:r w:rsidR="000F065C" w:rsidRPr="000F065C">
              <w:rPr>
                <w:rFonts w:ascii="Times New Roman" w:eastAsia="Times New Roman" w:hAnsi="Times New Roman" w:cs="Times New Roman"/>
                <w:color w:val="000000"/>
              </w:rPr>
              <w:t>O</w:t>
            </w:r>
            <w:r w:rsidRPr="0074774D">
              <w:rPr>
                <w:rFonts w:ascii="Times New Roman" w:eastAsia="Times New Roman" w:hAnsi="Times New Roman" w:cs="Times New Roman"/>
                <w:color w:val="000000"/>
              </w:rPr>
              <w:t xml:space="preserve"> detection by the IRGA (out of 1)</w:t>
            </w:r>
          </w:p>
        </w:tc>
        <w:tc>
          <w:tcPr>
            <w:tcW w:w="1181" w:type="dxa"/>
            <w:shd w:val="clear" w:color="auto" w:fill="auto"/>
            <w:noWrap/>
            <w:hideMark/>
          </w:tcPr>
          <w:p w14:paraId="56777AE9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Campbell</w:t>
            </w:r>
          </w:p>
        </w:tc>
      </w:tr>
      <w:tr w:rsidR="000F065C" w:rsidRPr="0074774D" w14:paraId="6FD5CF28" w14:textId="77777777" w:rsidTr="000F065C">
        <w:trPr>
          <w:trHeight w:val="188"/>
        </w:trPr>
        <w:tc>
          <w:tcPr>
            <w:tcW w:w="2709" w:type="dxa"/>
            <w:shd w:val="clear" w:color="auto" w:fill="auto"/>
            <w:noWrap/>
            <w:hideMark/>
          </w:tcPr>
          <w:p w14:paraId="33CE0990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AmbientTemperature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02519D47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[degC]</w:t>
            </w:r>
          </w:p>
        </w:tc>
        <w:tc>
          <w:tcPr>
            <w:tcW w:w="4030" w:type="dxa"/>
            <w:shd w:val="clear" w:color="auto" w:fill="auto"/>
            <w:hideMark/>
          </w:tcPr>
          <w:p w14:paraId="100B569B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ambient temperature measured by the HMP probe</w:t>
            </w:r>
          </w:p>
        </w:tc>
        <w:tc>
          <w:tcPr>
            <w:tcW w:w="1181" w:type="dxa"/>
            <w:shd w:val="clear" w:color="auto" w:fill="auto"/>
            <w:noWrap/>
            <w:hideMark/>
          </w:tcPr>
          <w:p w14:paraId="1E06396D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Campbell</w:t>
            </w:r>
          </w:p>
        </w:tc>
      </w:tr>
      <w:tr w:rsidR="000F065C" w:rsidRPr="0074774D" w14:paraId="51AF81B5" w14:textId="77777777" w:rsidTr="000F065C">
        <w:trPr>
          <w:trHeight w:val="69"/>
        </w:trPr>
        <w:tc>
          <w:tcPr>
            <w:tcW w:w="2709" w:type="dxa"/>
            <w:shd w:val="clear" w:color="auto" w:fill="auto"/>
            <w:noWrap/>
            <w:hideMark/>
          </w:tcPr>
          <w:p w14:paraId="78791316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AmbientPressure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57DE2003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[kPa]</w:t>
            </w:r>
          </w:p>
        </w:tc>
        <w:tc>
          <w:tcPr>
            <w:tcW w:w="4030" w:type="dxa"/>
            <w:shd w:val="clear" w:color="auto" w:fill="auto"/>
            <w:hideMark/>
          </w:tcPr>
          <w:p w14:paraId="7F7EF804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ambient pressure measured by pressure probe</w:t>
            </w:r>
          </w:p>
        </w:tc>
        <w:tc>
          <w:tcPr>
            <w:tcW w:w="1181" w:type="dxa"/>
            <w:shd w:val="clear" w:color="auto" w:fill="auto"/>
            <w:noWrap/>
            <w:hideMark/>
          </w:tcPr>
          <w:p w14:paraId="44FDA4FE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Campbell</w:t>
            </w:r>
          </w:p>
        </w:tc>
      </w:tr>
      <w:tr w:rsidR="000F065C" w:rsidRPr="0074774D" w14:paraId="05538D71" w14:textId="77777777" w:rsidTr="000F065C">
        <w:trPr>
          <w:trHeight w:val="107"/>
        </w:trPr>
        <w:tc>
          <w:tcPr>
            <w:tcW w:w="2709" w:type="dxa"/>
            <w:shd w:val="clear" w:color="auto" w:fill="auto"/>
            <w:noWrap/>
            <w:hideMark/>
          </w:tcPr>
          <w:p w14:paraId="550FEA00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IRAGuptime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5E90D565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[#]</w:t>
            </w:r>
          </w:p>
        </w:tc>
        <w:tc>
          <w:tcPr>
            <w:tcW w:w="4030" w:type="dxa"/>
            <w:shd w:val="clear" w:color="auto" w:fill="auto"/>
            <w:hideMark/>
          </w:tcPr>
          <w:p w14:paraId="755763E5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fraction of the time the IRGA was operating properly</w:t>
            </w:r>
          </w:p>
        </w:tc>
        <w:tc>
          <w:tcPr>
            <w:tcW w:w="1181" w:type="dxa"/>
            <w:shd w:val="clear" w:color="auto" w:fill="auto"/>
            <w:noWrap/>
            <w:hideMark/>
          </w:tcPr>
          <w:p w14:paraId="34A05116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Campbell</w:t>
            </w:r>
          </w:p>
        </w:tc>
      </w:tr>
      <w:tr w:rsidR="000F065C" w:rsidRPr="0074774D" w14:paraId="1ED8E8D3" w14:textId="77777777" w:rsidTr="000F065C">
        <w:trPr>
          <w:trHeight w:val="359"/>
        </w:trPr>
        <w:tc>
          <w:tcPr>
            <w:tcW w:w="2709" w:type="dxa"/>
            <w:shd w:val="clear" w:color="auto" w:fill="auto"/>
            <w:noWrap/>
            <w:hideMark/>
          </w:tcPr>
          <w:p w14:paraId="7165D05C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Tair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69F74EFB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[degC]</w:t>
            </w:r>
          </w:p>
        </w:tc>
        <w:tc>
          <w:tcPr>
            <w:tcW w:w="4030" w:type="dxa"/>
            <w:shd w:val="clear" w:color="auto" w:fill="auto"/>
            <w:hideMark/>
          </w:tcPr>
          <w:p w14:paraId="4F9DF33C" w14:textId="3BC21250" w:rsidR="00724B11" w:rsidRPr="0074774D" w:rsidRDefault="00C22BCA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Air temperature measured by HMP probe</w:t>
            </w:r>
          </w:p>
        </w:tc>
        <w:tc>
          <w:tcPr>
            <w:tcW w:w="1181" w:type="dxa"/>
            <w:shd w:val="clear" w:color="auto" w:fill="auto"/>
            <w:noWrap/>
            <w:hideMark/>
          </w:tcPr>
          <w:p w14:paraId="79892EE4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="00C22BCA" w:rsidRPr="0074774D">
              <w:rPr>
                <w:rFonts w:ascii="Times New Roman" w:eastAsia="Times New Roman" w:hAnsi="Times New Roman" w:cs="Times New Roman"/>
                <w:color w:val="000000"/>
              </w:rPr>
              <w:t>Campbell</w:t>
            </w:r>
          </w:p>
        </w:tc>
      </w:tr>
      <w:tr w:rsidR="000F065C" w:rsidRPr="0074774D" w14:paraId="20744B69" w14:textId="77777777" w:rsidTr="000F065C">
        <w:trPr>
          <w:trHeight w:val="69"/>
        </w:trPr>
        <w:tc>
          <w:tcPr>
            <w:tcW w:w="2709" w:type="dxa"/>
            <w:shd w:val="clear" w:color="auto" w:fill="auto"/>
            <w:noWrap/>
            <w:hideMark/>
          </w:tcPr>
          <w:p w14:paraId="0268B435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RH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05D608A9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[%]</w:t>
            </w:r>
          </w:p>
        </w:tc>
        <w:tc>
          <w:tcPr>
            <w:tcW w:w="4030" w:type="dxa"/>
            <w:shd w:val="clear" w:color="auto" w:fill="auto"/>
            <w:hideMark/>
          </w:tcPr>
          <w:p w14:paraId="7F16DFBC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relative humidity, measured by HMP probe</w:t>
            </w:r>
          </w:p>
        </w:tc>
        <w:tc>
          <w:tcPr>
            <w:tcW w:w="1181" w:type="dxa"/>
            <w:shd w:val="clear" w:color="auto" w:fill="auto"/>
            <w:noWrap/>
            <w:hideMark/>
          </w:tcPr>
          <w:p w14:paraId="2B9223CD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Campbell</w:t>
            </w:r>
          </w:p>
        </w:tc>
      </w:tr>
      <w:tr w:rsidR="000F065C" w:rsidRPr="0074774D" w14:paraId="5E69E572" w14:textId="77777777" w:rsidTr="000F065C">
        <w:trPr>
          <w:trHeight w:val="69"/>
        </w:trPr>
        <w:tc>
          <w:tcPr>
            <w:tcW w:w="2709" w:type="dxa"/>
            <w:shd w:val="clear" w:color="auto" w:fill="auto"/>
            <w:noWrap/>
            <w:hideMark/>
          </w:tcPr>
          <w:p w14:paraId="287DD01D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VaporPressure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7DA5C19F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[kPa]</w:t>
            </w:r>
          </w:p>
        </w:tc>
        <w:tc>
          <w:tcPr>
            <w:tcW w:w="4030" w:type="dxa"/>
            <w:shd w:val="clear" w:color="auto" w:fill="auto"/>
            <w:hideMark/>
          </w:tcPr>
          <w:p w14:paraId="5B01EFD7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vapor pressure (e) measured by HMP probe</w:t>
            </w:r>
          </w:p>
        </w:tc>
        <w:tc>
          <w:tcPr>
            <w:tcW w:w="1181" w:type="dxa"/>
            <w:shd w:val="clear" w:color="auto" w:fill="auto"/>
            <w:noWrap/>
            <w:hideMark/>
          </w:tcPr>
          <w:p w14:paraId="745AE757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Campbell</w:t>
            </w:r>
          </w:p>
        </w:tc>
      </w:tr>
      <w:tr w:rsidR="000F065C" w:rsidRPr="0074774D" w14:paraId="1C4BB790" w14:textId="77777777" w:rsidTr="000F065C">
        <w:trPr>
          <w:trHeight w:val="69"/>
        </w:trPr>
        <w:tc>
          <w:tcPr>
            <w:tcW w:w="2709" w:type="dxa"/>
            <w:shd w:val="clear" w:color="auto" w:fill="auto"/>
            <w:noWrap/>
            <w:hideMark/>
          </w:tcPr>
          <w:p w14:paraId="1F943589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SaturatedVaporPresure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13D68A8F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[kPa]</w:t>
            </w:r>
          </w:p>
        </w:tc>
        <w:tc>
          <w:tcPr>
            <w:tcW w:w="4030" w:type="dxa"/>
            <w:shd w:val="clear" w:color="auto" w:fill="auto"/>
            <w:hideMark/>
          </w:tcPr>
          <w:p w14:paraId="288E55DC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saturation vapor pressure (es) measured by HMP probe</w:t>
            </w:r>
          </w:p>
        </w:tc>
        <w:tc>
          <w:tcPr>
            <w:tcW w:w="1181" w:type="dxa"/>
            <w:shd w:val="clear" w:color="auto" w:fill="auto"/>
            <w:noWrap/>
            <w:hideMark/>
          </w:tcPr>
          <w:p w14:paraId="77809E74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Campbell</w:t>
            </w:r>
          </w:p>
        </w:tc>
      </w:tr>
      <w:tr w:rsidR="000F065C" w:rsidRPr="0074774D" w14:paraId="679B5ACC" w14:textId="77777777" w:rsidTr="000F065C">
        <w:trPr>
          <w:trHeight w:val="395"/>
        </w:trPr>
        <w:tc>
          <w:tcPr>
            <w:tcW w:w="2709" w:type="dxa"/>
            <w:shd w:val="clear" w:color="auto" w:fill="auto"/>
            <w:noWrap/>
            <w:hideMark/>
          </w:tcPr>
          <w:p w14:paraId="1FCDC6B0" w14:textId="77777777" w:rsidR="00322934" w:rsidRPr="0074774D" w:rsidRDefault="00322934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VaporPressureDeficit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344C0A55" w14:textId="77777777" w:rsidR="00322934" w:rsidRPr="0074774D" w:rsidRDefault="00322934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[kPa]</w:t>
            </w:r>
          </w:p>
        </w:tc>
        <w:tc>
          <w:tcPr>
            <w:tcW w:w="4030" w:type="dxa"/>
            <w:shd w:val="clear" w:color="auto" w:fill="auto"/>
            <w:hideMark/>
          </w:tcPr>
          <w:p w14:paraId="643521CA" w14:textId="77777777" w:rsidR="00322934" w:rsidRPr="0074774D" w:rsidRDefault="00322934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Vapor pressure deficit</w:t>
            </w:r>
            <w:r w:rsidR="00AF058F" w:rsidRPr="0074774D">
              <w:rPr>
                <w:rFonts w:ascii="Times New Roman" w:eastAsia="Times New Roman" w:hAnsi="Times New Roman" w:cs="Times New Roman"/>
                <w:color w:val="000000"/>
              </w:rPr>
              <w:t>, calculated from HMP measurements of vapor pressure and saturation vapor pressure</w:t>
            </w:r>
          </w:p>
        </w:tc>
        <w:tc>
          <w:tcPr>
            <w:tcW w:w="1181" w:type="dxa"/>
            <w:shd w:val="clear" w:color="auto" w:fill="auto"/>
            <w:noWrap/>
            <w:hideMark/>
          </w:tcPr>
          <w:p w14:paraId="655E2416" w14:textId="77777777" w:rsidR="00322934" w:rsidRPr="0074774D" w:rsidRDefault="00AF058F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MatLab</w:t>
            </w:r>
          </w:p>
        </w:tc>
      </w:tr>
      <w:tr w:rsidR="000F065C" w:rsidRPr="0074774D" w14:paraId="1A11EA1C" w14:textId="77777777" w:rsidTr="000F065C">
        <w:trPr>
          <w:trHeight w:val="332"/>
        </w:trPr>
        <w:tc>
          <w:tcPr>
            <w:tcW w:w="2709" w:type="dxa"/>
            <w:shd w:val="clear" w:color="auto" w:fill="auto"/>
            <w:noWrap/>
            <w:hideMark/>
          </w:tcPr>
          <w:p w14:paraId="4DF73926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NetRadiation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20583602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[Wm-2]</w:t>
            </w:r>
          </w:p>
        </w:tc>
        <w:tc>
          <w:tcPr>
            <w:tcW w:w="4030" w:type="dxa"/>
            <w:shd w:val="clear" w:color="auto" w:fill="auto"/>
            <w:hideMark/>
          </w:tcPr>
          <w:p w14:paraId="731C9DFA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incoming minus outgoing long and short- wave radiation, measured by a net radiometer</w:t>
            </w:r>
          </w:p>
        </w:tc>
        <w:tc>
          <w:tcPr>
            <w:tcW w:w="1181" w:type="dxa"/>
            <w:shd w:val="clear" w:color="auto" w:fill="auto"/>
            <w:noWrap/>
            <w:hideMark/>
          </w:tcPr>
          <w:p w14:paraId="2BE562F4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Campbell</w:t>
            </w:r>
          </w:p>
        </w:tc>
      </w:tr>
      <w:tr w:rsidR="000F065C" w:rsidRPr="0074774D" w14:paraId="75526FCE" w14:textId="77777777" w:rsidTr="000F065C">
        <w:trPr>
          <w:trHeight w:val="386"/>
        </w:trPr>
        <w:tc>
          <w:tcPr>
            <w:tcW w:w="2709" w:type="dxa"/>
            <w:shd w:val="clear" w:color="auto" w:fill="auto"/>
            <w:noWrap/>
            <w:hideMark/>
          </w:tcPr>
          <w:p w14:paraId="3C4EE1E1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PPFD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393C46EF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[umolm-2s-1]</w:t>
            </w:r>
          </w:p>
        </w:tc>
        <w:tc>
          <w:tcPr>
            <w:tcW w:w="4030" w:type="dxa"/>
            <w:shd w:val="clear" w:color="auto" w:fill="auto"/>
            <w:hideMark/>
          </w:tcPr>
          <w:p w14:paraId="587A22A1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photosynthetic photon flux density, measured by a PAR sensor</w:t>
            </w:r>
          </w:p>
        </w:tc>
        <w:tc>
          <w:tcPr>
            <w:tcW w:w="1181" w:type="dxa"/>
            <w:shd w:val="clear" w:color="auto" w:fill="auto"/>
            <w:noWrap/>
            <w:hideMark/>
          </w:tcPr>
          <w:p w14:paraId="608F523A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Campbell</w:t>
            </w:r>
          </w:p>
        </w:tc>
      </w:tr>
      <w:tr w:rsidR="000F065C" w:rsidRPr="0074774D" w14:paraId="49483A38" w14:textId="77777777" w:rsidTr="000F065C">
        <w:trPr>
          <w:trHeight w:val="152"/>
        </w:trPr>
        <w:tc>
          <w:tcPr>
            <w:tcW w:w="2709" w:type="dxa"/>
            <w:shd w:val="clear" w:color="auto" w:fill="auto"/>
            <w:noWrap/>
            <w:hideMark/>
          </w:tcPr>
          <w:p w14:paraId="769831E3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Precipitation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47BEBBA3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[mm]</w:t>
            </w:r>
          </w:p>
        </w:tc>
        <w:tc>
          <w:tcPr>
            <w:tcW w:w="4030" w:type="dxa"/>
            <w:shd w:val="clear" w:color="auto" w:fill="auto"/>
            <w:hideMark/>
          </w:tcPr>
          <w:p w14:paraId="7B3144E3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cumulative precipitation, measured by a tipping-bucket rain gauge</w:t>
            </w:r>
          </w:p>
        </w:tc>
        <w:tc>
          <w:tcPr>
            <w:tcW w:w="1181" w:type="dxa"/>
            <w:shd w:val="clear" w:color="auto" w:fill="auto"/>
            <w:noWrap/>
            <w:hideMark/>
          </w:tcPr>
          <w:p w14:paraId="2C2CAF27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Campbell</w:t>
            </w:r>
          </w:p>
        </w:tc>
      </w:tr>
      <w:tr w:rsidR="000F065C" w:rsidRPr="0074774D" w14:paraId="660E1738" w14:textId="77777777" w:rsidTr="000F065C">
        <w:trPr>
          <w:trHeight w:val="107"/>
        </w:trPr>
        <w:tc>
          <w:tcPr>
            <w:tcW w:w="2709" w:type="dxa"/>
            <w:shd w:val="clear" w:color="auto" w:fill="auto"/>
            <w:noWrap/>
            <w:hideMark/>
          </w:tcPr>
          <w:p w14:paraId="72EE4205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bookmarkStart w:id="1" w:name="OLE_LINK1"/>
            <w:bookmarkStart w:id="2" w:name="OLE_LINK2"/>
            <w:r w:rsidRPr="0074774D">
              <w:rPr>
                <w:rFonts w:ascii="Times New Roman" w:eastAsia="Times New Roman" w:hAnsi="Times New Roman" w:cs="Times New Roman"/>
                <w:color w:val="000000"/>
              </w:rPr>
              <w:t>SoilDielectri</w:t>
            </w:r>
            <w:r w:rsidRPr="0074774D">
              <w:rPr>
                <w:rFonts w:ascii="Times New Roman" w:eastAsia="Times New Roman" w:hAnsi="Times New Roman" w:cs="Times New Roman"/>
              </w:rPr>
              <w:t>cPermittivity</w:t>
            </w:r>
            <w:bookmarkEnd w:id="1"/>
            <w:bookmarkEnd w:id="2"/>
            <w:r w:rsidRPr="0074774D">
              <w:rPr>
                <w:rFonts w:ascii="Times New Roman" w:eastAsia="Times New Roman" w:hAnsi="Times New Roman" w:cs="Times New Roman"/>
                <w:color w:val="000000"/>
              </w:rPr>
              <w:t>#5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3967A530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[#]</w:t>
            </w:r>
          </w:p>
        </w:tc>
        <w:tc>
          <w:tcPr>
            <w:tcW w:w="4030" w:type="dxa"/>
            <w:shd w:val="clear" w:color="auto" w:fill="auto"/>
            <w:hideMark/>
          </w:tcPr>
          <w:p w14:paraId="58390784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81" w:type="dxa"/>
            <w:shd w:val="clear" w:color="auto" w:fill="auto"/>
            <w:noWrap/>
            <w:hideMark/>
          </w:tcPr>
          <w:p w14:paraId="1EE22E11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Campbell</w:t>
            </w:r>
          </w:p>
        </w:tc>
      </w:tr>
      <w:tr w:rsidR="000F065C" w:rsidRPr="0074774D" w14:paraId="2A261AB2" w14:textId="77777777" w:rsidTr="000F065C">
        <w:trPr>
          <w:trHeight w:val="107"/>
        </w:trPr>
        <w:tc>
          <w:tcPr>
            <w:tcW w:w="2709" w:type="dxa"/>
            <w:shd w:val="clear" w:color="auto" w:fill="auto"/>
            <w:noWrap/>
            <w:hideMark/>
          </w:tcPr>
          <w:p w14:paraId="459D9F67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SoilTemperature#5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4AF90703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[degC]</w:t>
            </w:r>
          </w:p>
        </w:tc>
        <w:tc>
          <w:tcPr>
            <w:tcW w:w="4030" w:type="dxa"/>
            <w:shd w:val="clear" w:color="auto" w:fill="auto"/>
            <w:hideMark/>
          </w:tcPr>
          <w:p w14:paraId="4E8EDAB3" w14:textId="14DDD616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81" w:type="dxa"/>
            <w:shd w:val="clear" w:color="auto" w:fill="auto"/>
            <w:noWrap/>
            <w:hideMark/>
          </w:tcPr>
          <w:p w14:paraId="5968F259" w14:textId="1D6ACEDB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F065C" w:rsidRPr="0074774D" w14:paraId="4E9133F4" w14:textId="77777777" w:rsidTr="000F065C">
        <w:trPr>
          <w:trHeight w:val="323"/>
        </w:trPr>
        <w:tc>
          <w:tcPr>
            <w:tcW w:w="2709" w:type="dxa"/>
            <w:shd w:val="clear" w:color="auto" w:fill="auto"/>
            <w:noWrap/>
            <w:hideMark/>
          </w:tcPr>
          <w:p w14:paraId="12DAFAC1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SoilMoisture#5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75D27AA7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[#]</w:t>
            </w:r>
          </w:p>
        </w:tc>
        <w:tc>
          <w:tcPr>
            <w:tcW w:w="4030" w:type="dxa"/>
            <w:shd w:val="clear" w:color="auto" w:fill="auto"/>
            <w:hideMark/>
          </w:tcPr>
          <w:p w14:paraId="26B84FE1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derived from dielectric permittivity</w:t>
            </w:r>
            <w:r w:rsidR="00DE2E56" w:rsidRPr="0074774D">
              <w:rPr>
                <w:rFonts w:ascii="Times New Roman" w:eastAsia="Times New Roman" w:hAnsi="Times New Roman" w:cs="Times New Roman"/>
                <w:color w:val="000000"/>
              </w:rPr>
              <w:t>, units are m3/m3</w:t>
            </w:r>
          </w:p>
        </w:tc>
        <w:tc>
          <w:tcPr>
            <w:tcW w:w="1181" w:type="dxa"/>
            <w:shd w:val="clear" w:color="auto" w:fill="auto"/>
            <w:noWrap/>
            <w:hideMark/>
          </w:tcPr>
          <w:p w14:paraId="07DD4448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Campbell</w:t>
            </w:r>
          </w:p>
        </w:tc>
      </w:tr>
      <w:tr w:rsidR="000F065C" w:rsidRPr="0074774D" w14:paraId="5CB7FA14" w14:textId="77777777" w:rsidTr="000F065C">
        <w:trPr>
          <w:trHeight w:val="69"/>
        </w:trPr>
        <w:tc>
          <w:tcPr>
            <w:tcW w:w="2709" w:type="dxa"/>
            <w:shd w:val="clear" w:color="auto" w:fill="auto"/>
            <w:noWrap/>
            <w:hideMark/>
          </w:tcPr>
          <w:p w14:paraId="33830184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SoilDielectric</w:t>
            </w:r>
            <w:r w:rsidR="005A3951" w:rsidRPr="0074774D">
              <w:rPr>
                <w:rFonts w:ascii="Times New Roman" w:eastAsia="Times New Roman" w:hAnsi="Times New Roman" w:cs="Times New Roman"/>
              </w:rPr>
              <w:t>Permittivity</w:t>
            </w: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#6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43DDF1AE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[#]</w:t>
            </w:r>
          </w:p>
        </w:tc>
        <w:tc>
          <w:tcPr>
            <w:tcW w:w="4030" w:type="dxa"/>
            <w:shd w:val="clear" w:color="auto" w:fill="auto"/>
            <w:hideMark/>
          </w:tcPr>
          <w:p w14:paraId="348D7A0D" w14:textId="258E5844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81" w:type="dxa"/>
            <w:shd w:val="clear" w:color="auto" w:fill="auto"/>
            <w:noWrap/>
            <w:hideMark/>
          </w:tcPr>
          <w:p w14:paraId="32901665" w14:textId="60DCDEBA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F065C" w:rsidRPr="0074774D" w14:paraId="6DBAF336" w14:textId="77777777" w:rsidTr="000F065C">
        <w:trPr>
          <w:trHeight w:val="69"/>
        </w:trPr>
        <w:tc>
          <w:tcPr>
            <w:tcW w:w="2709" w:type="dxa"/>
            <w:shd w:val="clear" w:color="auto" w:fill="auto"/>
            <w:noWrap/>
            <w:hideMark/>
          </w:tcPr>
          <w:p w14:paraId="1901C5DB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SoilTemperature#6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74102E4F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[degC]</w:t>
            </w:r>
          </w:p>
        </w:tc>
        <w:tc>
          <w:tcPr>
            <w:tcW w:w="4030" w:type="dxa"/>
            <w:shd w:val="clear" w:color="auto" w:fill="auto"/>
            <w:hideMark/>
          </w:tcPr>
          <w:p w14:paraId="2BCD7F0B" w14:textId="43777346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81" w:type="dxa"/>
            <w:shd w:val="clear" w:color="auto" w:fill="auto"/>
            <w:noWrap/>
            <w:hideMark/>
          </w:tcPr>
          <w:p w14:paraId="058F83AB" w14:textId="14595DFD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F065C" w:rsidRPr="0074774D" w14:paraId="0DE9DF19" w14:textId="77777777" w:rsidTr="000F065C">
        <w:trPr>
          <w:trHeight w:val="69"/>
        </w:trPr>
        <w:tc>
          <w:tcPr>
            <w:tcW w:w="2709" w:type="dxa"/>
            <w:shd w:val="clear" w:color="auto" w:fill="auto"/>
            <w:noWrap/>
            <w:hideMark/>
          </w:tcPr>
          <w:p w14:paraId="38115262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SoilMoisture#6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0B924582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[#]</w:t>
            </w:r>
          </w:p>
        </w:tc>
        <w:tc>
          <w:tcPr>
            <w:tcW w:w="4030" w:type="dxa"/>
            <w:shd w:val="clear" w:color="auto" w:fill="auto"/>
            <w:hideMark/>
          </w:tcPr>
          <w:p w14:paraId="05813FC8" w14:textId="588E1F64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81" w:type="dxa"/>
            <w:shd w:val="clear" w:color="auto" w:fill="auto"/>
            <w:noWrap/>
            <w:hideMark/>
          </w:tcPr>
          <w:p w14:paraId="4A788DEF" w14:textId="78F16DFC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F065C" w:rsidRPr="0074774D" w14:paraId="2942A019" w14:textId="77777777" w:rsidTr="000F065C">
        <w:trPr>
          <w:trHeight w:val="69"/>
        </w:trPr>
        <w:tc>
          <w:tcPr>
            <w:tcW w:w="2709" w:type="dxa"/>
            <w:shd w:val="clear" w:color="auto" w:fill="auto"/>
            <w:noWrap/>
            <w:hideMark/>
          </w:tcPr>
          <w:p w14:paraId="60206A51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SoilDielectric</w:t>
            </w:r>
            <w:r w:rsidR="005A3951" w:rsidRPr="0074774D">
              <w:rPr>
                <w:rFonts w:ascii="Times New Roman" w:eastAsia="Times New Roman" w:hAnsi="Times New Roman" w:cs="Times New Roman"/>
              </w:rPr>
              <w:t>Permittivity</w:t>
            </w: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#7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569B9405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[#]</w:t>
            </w:r>
          </w:p>
        </w:tc>
        <w:tc>
          <w:tcPr>
            <w:tcW w:w="4030" w:type="dxa"/>
            <w:shd w:val="clear" w:color="auto" w:fill="auto"/>
            <w:hideMark/>
          </w:tcPr>
          <w:p w14:paraId="298A618E" w14:textId="5F572CCC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81" w:type="dxa"/>
            <w:shd w:val="clear" w:color="auto" w:fill="auto"/>
            <w:noWrap/>
            <w:hideMark/>
          </w:tcPr>
          <w:p w14:paraId="3CCD40FB" w14:textId="61156690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F065C" w:rsidRPr="0074774D" w14:paraId="5EA63E3A" w14:textId="77777777" w:rsidTr="000F065C">
        <w:trPr>
          <w:trHeight w:val="69"/>
        </w:trPr>
        <w:tc>
          <w:tcPr>
            <w:tcW w:w="2709" w:type="dxa"/>
            <w:shd w:val="clear" w:color="auto" w:fill="auto"/>
            <w:noWrap/>
            <w:hideMark/>
          </w:tcPr>
          <w:p w14:paraId="7C049A6C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SoilTemperature#7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57A51C0A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[degC]</w:t>
            </w:r>
          </w:p>
        </w:tc>
        <w:tc>
          <w:tcPr>
            <w:tcW w:w="4030" w:type="dxa"/>
            <w:shd w:val="clear" w:color="auto" w:fill="auto"/>
            <w:hideMark/>
          </w:tcPr>
          <w:p w14:paraId="7431A0BE" w14:textId="2E5E7669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81" w:type="dxa"/>
            <w:shd w:val="clear" w:color="auto" w:fill="auto"/>
            <w:noWrap/>
            <w:hideMark/>
          </w:tcPr>
          <w:p w14:paraId="2EF0958E" w14:textId="6EA1F848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F065C" w:rsidRPr="0074774D" w14:paraId="12C6DD28" w14:textId="77777777" w:rsidTr="000F065C">
        <w:trPr>
          <w:trHeight w:val="69"/>
        </w:trPr>
        <w:tc>
          <w:tcPr>
            <w:tcW w:w="2709" w:type="dxa"/>
            <w:shd w:val="clear" w:color="auto" w:fill="auto"/>
            <w:noWrap/>
            <w:hideMark/>
          </w:tcPr>
          <w:p w14:paraId="2AAE2883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SoilMoisture#7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76550393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[#]</w:t>
            </w:r>
          </w:p>
        </w:tc>
        <w:tc>
          <w:tcPr>
            <w:tcW w:w="4030" w:type="dxa"/>
            <w:shd w:val="clear" w:color="auto" w:fill="auto"/>
            <w:hideMark/>
          </w:tcPr>
          <w:p w14:paraId="36772460" w14:textId="0D0C92A2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81" w:type="dxa"/>
            <w:shd w:val="clear" w:color="auto" w:fill="auto"/>
            <w:noWrap/>
            <w:hideMark/>
          </w:tcPr>
          <w:p w14:paraId="13BB4806" w14:textId="68F73465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F065C" w:rsidRPr="0074774D" w14:paraId="485E8833" w14:textId="77777777" w:rsidTr="000F065C">
        <w:trPr>
          <w:trHeight w:val="69"/>
        </w:trPr>
        <w:tc>
          <w:tcPr>
            <w:tcW w:w="2709" w:type="dxa"/>
            <w:shd w:val="clear" w:color="auto" w:fill="auto"/>
            <w:noWrap/>
            <w:hideMark/>
          </w:tcPr>
          <w:p w14:paraId="721F0C3D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SoilDielectric</w:t>
            </w:r>
            <w:r w:rsidR="005A3951" w:rsidRPr="0074774D">
              <w:rPr>
                <w:rFonts w:ascii="Times New Roman" w:eastAsia="Times New Roman" w:hAnsi="Times New Roman" w:cs="Times New Roman"/>
              </w:rPr>
              <w:t>Permittivity</w:t>
            </w: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#8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2C256FA8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[#]</w:t>
            </w:r>
          </w:p>
        </w:tc>
        <w:tc>
          <w:tcPr>
            <w:tcW w:w="4030" w:type="dxa"/>
            <w:shd w:val="clear" w:color="auto" w:fill="auto"/>
            <w:hideMark/>
          </w:tcPr>
          <w:p w14:paraId="33393E4C" w14:textId="36620F0B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81" w:type="dxa"/>
            <w:shd w:val="clear" w:color="auto" w:fill="auto"/>
            <w:noWrap/>
            <w:hideMark/>
          </w:tcPr>
          <w:p w14:paraId="3617C147" w14:textId="060E2D94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F065C" w:rsidRPr="0074774D" w14:paraId="6E9E33E3" w14:textId="77777777" w:rsidTr="000F065C">
        <w:trPr>
          <w:trHeight w:val="69"/>
        </w:trPr>
        <w:tc>
          <w:tcPr>
            <w:tcW w:w="2709" w:type="dxa"/>
            <w:shd w:val="clear" w:color="auto" w:fill="auto"/>
            <w:noWrap/>
            <w:hideMark/>
          </w:tcPr>
          <w:p w14:paraId="6D9BEA56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SoilTemperature#8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1179CEF8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[degC]</w:t>
            </w:r>
          </w:p>
        </w:tc>
        <w:tc>
          <w:tcPr>
            <w:tcW w:w="4030" w:type="dxa"/>
            <w:shd w:val="clear" w:color="auto" w:fill="auto"/>
            <w:hideMark/>
          </w:tcPr>
          <w:p w14:paraId="0905BEF6" w14:textId="6AE7E9B1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81" w:type="dxa"/>
            <w:shd w:val="clear" w:color="auto" w:fill="auto"/>
            <w:noWrap/>
            <w:hideMark/>
          </w:tcPr>
          <w:p w14:paraId="3C7BA60E" w14:textId="5BDE9BDC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F065C" w:rsidRPr="0074774D" w14:paraId="1620A2B2" w14:textId="77777777" w:rsidTr="000F065C">
        <w:trPr>
          <w:trHeight w:val="69"/>
        </w:trPr>
        <w:tc>
          <w:tcPr>
            <w:tcW w:w="2709" w:type="dxa"/>
            <w:shd w:val="clear" w:color="auto" w:fill="auto"/>
            <w:noWrap/>
            <w:hideMark/>
          </w:tcPr>
          <w:p w14:paraId="46396C46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SoilMoisture#8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23FB86FC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[#]</w:t>
            </w:r>
          </w:p>
        </w:tc>
        <w:tc>
          <w:tcPr>
            <w:tcW w:w="4030" w:type="dxa"/>
            <w:shd w:val="clear" w:color="auto" w:fill="auto"/>
            <w:hideMark/>
          </w:tcPr>
          <w:p w14:paraId="037624F4" w14:textId="5DFD1D31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81" w:type="dxa"/>
            <w:shd w:val="clear" w:color="auto" w:fill="auto"/>
            <w:noWrap/>
            <w:hideMark/>
          </w:tcPr>
          <w:p w14:paraId="667448FB" w14:textId="3881852B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F065C" w:rsidRPr="0074774D" w14:paraId="228B37C2" w14:textId="77777777" w:rsidTr="000F065C">
        <w:trPr>
          <w:trHeight w:val="69"/>
        </w:trPr>
        <w:tc>
          <w:tcPr>
            <w:tcW w:w="2709" w:type="dxa"/>
            <w:shd w:val="clear" w:color="auto" w:fill="auto"/>
            <w:noWrap/>
            <w:hideMark/>
          </w:tcPr>
          <w:p w14:paraId="7D0E5483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SoilDielectric</w:t>
            </w:r>
            <w:r w:rsidR="005A3951" w:rsidRPr="0074774D">
              <w:rPr>
                <w:rFonts w:ascii="Times New Roman" w:eastAsia="Times New Roman" w:hAnsi="Times New Roman" w:cs="Times New Roman"/>
              </w:rPr>
              <w:t>Permittivity</w:t>
            </w: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#9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29CD1B3B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[#]</w:t>
            </w:r>
          </w:p>
        </w:tc>
        <w:tc>
          <w:tcPr>
            <w:tcW w:w="4030" w:type="dxa"/>
            <w:shd w:val="clear" w:color="auto" w:fill="auto"/>
            <w:hideMark/>
          </w:tcPr>
          <w:p w14:paraId="3C9A60CE" w14:textId="5255BE3C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81" w:type="dxa"/>
            <w:shd w:val="clear" w:color="auto" w:fill="auto"/>
            <w:noWrap/>
            <w:hideMark/>
          </w:tcPr>
          <w:p w14:paraId="0980856C" w14:textId="18EF89AE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F065C" w:rsidRPr="0074774D" w14:paraId="337A9972" w14:textId="77777777" w:rsidTr="000F065C">
        <w:trPr>
          <w:trHeight w:val="69"/>
        </w:trPr>
        <w:tc>
          <w:tcPr>
            <w:tcW w:w="2709" w:type="dxa"/>
            <w:shd w:val="clear" w:color="auto" w:fill="auto"/>
            <w:noWrap/>
            <w:hideMark/>
          </w:tcPr>
          <w:p w14:paraId="51E6D7CE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SoilTemperature#9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1FF1DADF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[degC]</w:t>
            </w:r>
          </w:p>
        </w:tc>
        <w:tc>
          <w:tcPr>
            <w:tcW w:w="4030" w:type="dxa"/>
            <w:shd w:val="clear" w:color="auto" w:fill="auto"/>
            <w:hideMark/>
          </w:tcPr>
          <w:p w14:paraId="1C66591B" w14:textId="3E6FF10B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81" w:type="dxa"/>
            <w:shd w:val="clear" w:color="auto" w:fill="auto"/>
            <w:noWrap/>
            <w:hideMark/>
          </w:tcPr>
          <w:p w14:paraId="1D752E36" w14:textId="1E6EBA58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F065C" w:rsidRPr="0074774D" w14:paraId="3E7394C6" w14:textId="77777777" w:rsidTr="000F065C">
        <w:trPr>
          <w:trHeight w:val="69"/>
        </w:trPr>
        <w:tc>
          <w:tcPr>
            <w:tcW w:w="2709" w:type="dxa"/>
            <w:shd w:val="clear" w:color="auto" w:fill="auto"/>
            <w:noWrap/>
            <w:hideMark/>
          </w:tcPr>
          <w:p w14:paraId="015D7D5D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SoilMoisture#9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7A9F0F2E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[#]</w:t>
            </w:r>
          </w:p>
        </w:tc>
        <w:tc>
          <w:tcPr>
            <w:tcW w:w="4030" w:type="dxa"/>
            <w:shd w:val="clear" w:color="auto" w:fill="auto"/>
            <w:hideMark/>
          </w:tcPr>
          <w:p w14:paraId="431652F8" w14:textId="677F0664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81" w:type="dxa"/>
            <w:shd w:val="clear" w:color="auto" w:fill="auto"/>
            <w:noWrap/>
            <w:hideMark/>
          </w:tcPr>
          <w:p w14:paraId="4A79D1D4" w14:textId="1B120C4E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F065C" w:rsidRPr="0074774D" w14:paraId="5A6C5C9E" w14:textId="77777777" w:rsidTr="000F065C">
        <w:trPr>
          <w:trHeight w:val="69"/>
        </w:trPr>
        <w:tc>
          <w:tcPr>
            <w:tcW w:w="2709" w:type="dxa"/>
            <w:shd w:val="clear" w:color="auto" w:fill="auto"/>
            <w:noWrap/>
            <w:hideMark/>
          </w:tcPr>
          <w:p w14:paraId="731F32D6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SoilHeatFlux#1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0EEE43D1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[Wm-2]</w:t>
            </w:r>
          </w:p>
        </w:tc>
        <w:tc>
          <w:tcPr>
            <w:tcW w:w="4030" w:type="dxa"/>
            <w:shd w:val="clear" w:color="auto" w:fill="auto"/>
            <w:noWrap/>
            <w:hideMark/>
          </w:tcPr>
          <w:p w14:paraId="65AC5701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81" w:type="dxa"/>
            <w:shd w:val="clear" w:color="auto" w:fill="auto"/>
            <w:noWrap/>
            <w:hideMark/>
          </w:tcPr>
          <w:p w14:paraId="1F92B667" w14:textId="0F250A8A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F065C" w:rsidRPr="0074774D" w14:paraId="77AEE863" w14:textId="77777777" w:rsidTr="000F065C">
        <w:trPr>
          <w:trHeight w:val="69"/>
        </w:trPr>
        <w:tc>
          <w:tcPr>
            <w:tcW w:w="2709" w:type="dxa"/>
            <w:shd w:val="clear" w:color="auto" w:fill="auto"/>
            <w:noWrap/>
            <w:hideMark/>
          </w:tcPr>
          <w:p w14:paraId="0A29F304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SoilHeatFlux#2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065C9D39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[Wm-2]</w:t>
            </w:r>
          </w:p>
        </w:tc>
        <w:tc>
          <w:tcPr>
            <w:tcW w:w="4030" w:type="dxa"/>
            <w:shd w:val="clear" w:color="auto" w:fill="auto"/>
            <w:noWrap/>
            <w:hideMark/>
          </w:tcPr>
          <w:p w14:paraId="2A085319" w14:textId="56BECA15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81" w:type="dxa"/>
            <w:shd w:val="clear" w:color="auto" w:fill="auto"/>
            <w:noWrap/>
            <w:hideMark/>
          </w:tcPr>
          <w:p w14:paraId="1C68B330" w14:textId="705B5F11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F065C" w:rsidRPr="0074774D" w14:paraId="1B1E3C3D" w14:textId="77777777" w:rsidTr="000F065C">
        <w:trPr>
          <w:trHeight w:val="161"/>
        </w:trPr>
        <w:tc>
          <w:tcPr>
            <w:tcW w:w="2709" w:type="dxa"/>
            <w:shd w:val="clear" w:color="auto" w:fill="auto"/>
            <w:noWrap/>
            <w:hideMark/>
          </w:tcPr>
          <w:p w14:paraId="0C1627C3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BatteryVolt</w:t>
            </w:r>
          </w:p>
        </w:tc>
        <w:tc>
          <w:tcPr>
            <w:tcW w:w="1539" w:type="dxa"/>
            <w:shd w:val="clear" w:color="auto" w:fill="auto"/>
            <w:noWrap/>
            <w:hideMark/>
          </w:tcPr>
          <w:p w14:paraId="490018D0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[V]</w:t>
            </w:r>
          </w:p>
        </w:tc>
        <w:tc>
          <w:tcPr>
            <w:tcW w:w="4030" w:type="dxa"/>
            <w:shd w:val="clear" w:color="auto" w:fill="auto"/>
            <w:noWrap/>
            <w:hideMark/>
          </w:tcPr>
          <w:p w14:paraId="23C4CD83" w14:textId="7777777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774D">
              <w:rPr>
                <w:rFonts w:ascii="Times New Roman" w:eastAsia="Times New Roman" w:hAnsi="Times New Roman" w:cs="Times New Roman"/>
                <w:color w:val="000000"/>
              </w:rPr>
              <w:t>voltage supplied from  battery bank</w:t>
            </w:r>
          </w:p>
        </w:tc>
        <w:tc>
          <w:tcPr>
            <w:tcW w:w="1181" w:type="dxa"/>
            <w:shd w:val="clear" w:color="auto" w:fill="auto"/>
            <w:noWrap/>
            <w:hideMark/>
          </w:tcPr>
          <w:p w14:paraId="500CEE49" w14:textId="7C5B0E67" w:rsidR="00724B11" w:rsidRPr="0074774D" w:rsidRDefault="00724B11" w:rsidP="00747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14:paraId="3B016924" w14:textId="77777777" w:rsidR="00724B11" w:rsidRPr="00F84408" w:rsidRDefault="00724B11" w:rsidP="00BA2D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02B60EC" w14:textId="77777777" w:rsidR="00DE2E56" w:rsidRPr="00F84408" w:rsidRDefault="00DE2E56" w:rsidP="00A01B11">
      <w:pPr>
        <w:spacing w:after="0" w:line="36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84408">
        <w:rPr>
          <w:rFonts w:ascii="Times New Roman" w:hAnsi="Times New Roman" w:cs="Times New Roman"/>
          <w:b/>
          <w:sz w:val="24"/>
          <w:szCs w:val="24"/>
        </w:rPr>
        <w:t>Table</w:t>
      </w:r>
      <w:r w:rsidR="00A8761D" w:rsidRPr="00F84408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F84408">
        <w:rPr>
          <w:rFonts w:ascii="Times New Roman" w:hAnsi="Times New Roman" w:cs="Times New Roman"/>
          <w:b/>
          <w:sz w:val="24"/>
          <w:szCs w:val="24"/>
        </w:rPr>
        <w:t xml:space="preserve">: Daily </w:t>
      </w:r>
      <w:r w:rsidR="00544573" w:rsidRPr="00F84408">
        <w:rPr>
          <w:rFonts w:ascii="Times New Roman" w:hAnsi="Times New Roman" w:cs="Times New Roman"/>
          <w:b/>
          <w:sz w:val="24"/>
          <w:szCs w:val="24"/>
        </w:rPr>
        <w:t>L3 file description</w:t>
      </w:r>
    </w:p>
    <w:tbl>
      <w:tblPr>
        <w:tblW w:w="914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0"/>
        <w:gridCol w:w="1488"/>
        <w:gridCol w:w="6065"/>
      </w:tblGrid>
      <w:tr w:rsidR="00DE2E56" w:rsidRPr="00BA2D2F" w14:paraId="6AB2C7CB" w14:textId="77777777" w:rsidTr="00BA2D2F">
        <w:trPr>
          <w:trHeight w:val="300"/>
        </w:trPr>
        <w:tc>
          <w:tcPr>
            <w:tcW w:w="1700" w:type="dxa"/>
            <w:shd w:val="clear" w:color="auto" w:fill="auto"/>
            <w:noWrap/>
            <w:hideMark/>
          </w:tcPr>
          <w:p w14:paraId="5B320537" w14:textId="77777777" w:rsidR="00DE2E56" w:rsidRPr="00BA2D2F" w:rsidRDefault="00DE2E56" w:rsidP="00BA2D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A2D2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Parameter Name</w:t>
            </w:r>
          </w:p>
        </w:tc>
        <w:tc>
          <w:tcPr>
            <w:tcW w:w="1375" w:type="dxa"/>
            <w:shd w:val="clear" w:color="auto" w:fill="auto"/>
            <w:noWrap/>
            <w:hideMark/>
          </w:tcPr>
          <w:p w14:paraId="28FEF3C3" w14:textId="77777777" w:rsidR="00DE2E56" w:rsidRPr="00BA2D2F" w:rsidRDefault="00DE2E56" w:rsidP="00BA2D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A2D2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Units</w:t>
            </w:r>
          </w:p>
        </w:tc>
        <w:tc>
          <w:tcPr>
            <w:tcW w:w="6065" w:type="dxa"/>
            <w:shd w:val="clear" w:color="auto" w:fill="auto"/>
            <w:noWrap/>
            <w:hideMark/>
          </w:tcPr>
          <w:p w14:paraId="57DA3F14" w14:textId="77777777" w:rsidR="00DE2E56" w:rsidRPr="00BA2D2F" w:rsidRDefault="00DE2E56" w:rsidP="00BA2D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A2D2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Description</w:t>
            </w:r>
          </w:p>
        </w:tc>
      </w:tr>
      <w:tr w:rsidR="00DE2E56" w:rsidRPr="00BA2D2F" w14:paraId="48D1FB4E" w14:textId="77777777" w:rsidTr="00BA2D2F">
        <w:trPr>
          <w:trHeight w:val="98"/>
        </w:trPr>
        <w:tc>
          <w:tcPr>
            <w:tcW w:w="1700" w:type="dxa"/>
            <w:shd w:val="clear" w:color="auto" w:fill="auto"/>
            <w:noWrap/>
            <w:hideMark/>
          </w:tcPr>
          <w:p w14:paraId="67A7954E" w14:textId="77777777" w:rsidR="00DE2E56" w:rsidRPr="00BA2D2F" w:rsidRDefault="00DE2E56" w:rsidP="00BA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2D2F">
              <w:rPr>
                <w:rFonts w:ascii="Times New Roman" w:eastAsia="Times New Roman" w:hAnsi="Times New Roman" w:cs="Times New Roman"/>
                <w:color w:val="000000"/>
              </w:rPr>
              <w:t>Date</w:t>
            </w:r>
          </w:p>
        </w:tc>
        <w:tc>
          <w:tcPr>
            <w:tcW w:w="1375" w:type="dxa"/>
            <w:shd w:val="clear" w:color="auto" w:fill="auto"/>
            <w:noWrap/>
            <w:hideMark/>
          </w:tcPr>
          <w:p w14:paraId="2317B405" w14:textId="0F832A09" w:rsidR="00DE2E56" w:rsidRPr="00BA2D2F" w:rsidRDefault="00DE2E56" w:rsidP="00BA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2D2F">
              <w:rPr>
                <w:rFonts w:ascii="Times New Roman" w:eastAsia="Times New Roman" w:hAnsi="Times New Roman" w:cs="Times New Roman"/>
                <w:color w:val="000000"/>
              </w:rPr>
              <w:t>[mm/dd/yyyy]</w:t>
            </w:r>
          </w:p>
        </w:tc>
        <w:tc>
          <w:tcPr>
            <w:tcW w:w="6065" w:type="dxa"/>
            <w:shd w:val="clear" w:color="auto" w:fill="auto"/>
            <w:noWrap/>
            <w:hideMark/>
          </w:tcPr>
          <w:p w14:paraId="5F61DFC2" w14:textId="35F0575D" w:rsidR="00DE2E56" w:rsidRPr="00BA2D2F" w:rsidRDefault="00544573" w:rsidP="00BA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2D2F">
              <w:rPr>
                <w:rFonts w:ascii="Times New Roman" w:eastAsia="Times New Roman" w:hAnsi="Times New Roman" w:cs="Times New Roman"/>
                <w:color w:val="000000"/>
              </w:rPr>
              <w:t>date</w:t>
            </w:r>
          </w:p>
        </w:tc>
      </w:tr>
      <w:tr w:rsidR="00DE2E56" w:rsidRPr="00BA2D2F" w14:paraId="5A28E1DD" w14:textId="77777777" w:rsidTr="00BA2D2F">
        <w:trPr>
          <w:trHeight w:val="71"/>
        </w:trPr>
        <w:tc>
          <w:tcPr>
            <w:tcW w:w="1700" w:type="dxa"/>
            <w:shd w:val="clear" w:color="auto" w:fill="auto"/>
            <w:noWrap/>
            <w:hideMark/>
          </w:tcPr>
          <w:p w14:paraId="3AA2B368" w14:textId="77777777" w:rsidR="00DE2E56" w:rsidRPr="00BA2D2F" w:rsidRDefault="00DE2E56" w:rsidP="00BA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2D2F">
              <w:rPr>
                <w:rFonts w:ascii="Times New Roman" w:eastAsia="Times New Roman" w:hAnsi="Times New Roman" w:cs="Times New Roman"/>
                <w:color w:val="000000"/>
              </w:rPr>
              <w:t>PPFD_avg</w:t>
            </w:r>
          </w:p>
        </w:tc>
        <w:tc>
          <w:tcPr>
            <w:tcW w:w="1375" w:type="dxa"/>
            <w:shd w:val="clear" w:color="auto" w:fill="auto"/>
            <w:noWrap/>
            <w:hideMark/>
          </w:tcPr>
          <w:p w14:paraId="0EC96EFB" w14:textId="77777777" w:rsidR="00DE2E56" w:rsidRPr="00BA2D2F" w:rsidRDefault="00DE2E56" w:rsidP="00BA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2D2F">
              <w:rPr>
                <w:rFonts w:ascii="Times New Roman" w:eastAsia="Times New Roman" w:hAnsi="Times New Roman" w:cs="Times New Roman"/>
                <w:color w:val="000000"/>
              </w:rPr>
              <w:t>[umolm-2s-1]</w:t>
            </w:r>
          </w:p>
        </w:tc>
        <w:tc>
          <w:tcPr>
            <w:tcW w:w="6065" w:type="dxa"/>
            <w:shd w:val="clear" w:color="auto" w:fill="auto"/>
            <w:noWrap/>
            <w:hideMark/>
          </w:tcPr>
          <w:p w14:paraId="60B350A0" w14:textId="77777777" w:rsidR="00DE2E56" w:rsidRPr="00BA2D2F" w:rsidRDefault="00D91DDF" w:rsidP="00BA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2D2F">
              <w:rPr>
                <w:rFonts w:ascii="Times New Roman" w:eastAsia="Times New Roman" w:hAnsi="Times New Roman" w:cs="Times New Roman"/>
                <w:color w:val="000000"/>
              </w:rPr>
              <w:t>photosynthetic photon flux density</w:t>
            </w:r>
            <w:r w:rsidR="00DE2E56" w:rsidRPr="00BA2D2F">
              <w:rPr>
                <w:rFonts w:ascii="Times New Roman" w:eastAsia="Times New Roman" w:hAnsi="Times New Roman" w:cs="Times New Roman"/>
                <w:color w:val="000000"/>
              </w:rPr>
              <w:t>, average for the day</w:t>
            </w:r>
          </w:p>
        </w:tc>
      </w:tr>
      <w:tr w:rsidR="00DE2E56" w:rsidRPr="00BA2D2F" w14:paraId="183A1DE4" w14:textId="77777777" w:rsidTr="00BA2D2F">
        <w:trPr>
          <w:trHeight w:val="69"/>
        </w:trPr>
        <w:tc>
          <w:tcPr>
            <w:tcW w:w="1700" w:type="dxa"/>
            <w:shd w:val="clear" w:color="auto" w:fill="auto"/>
            <w:noWrap/>
            <w:hideMark/>
          </w:tcPr>
          <w:p w14:paraId="6D6DD005" w14:textId="77777777" w:rsidR="00DE2E56" w:rsidRPr="00BA2D2F" w:rsidRDefault="00DE2E56" w:rsidP="00BA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2D2F">
              <w:rPr>
                <w:rFonts w:ascii="Times New Roman" w:eastAsia="Times New Roman" w:hAnsi="Times New Roman" w:cs="Times New Roman"/>
                <w:color w:val="000000"/>
              </w:rPr>
              <w:t>PPFD_std</w:t>
            </w:r>
          </w:p>
        </w:tc>
        <w:tc>
          <w:tcPr>
            <w:tcW w:w="1375" w:type="dxa"/>
            <w:shd w:val="clear" w:color="auto" w:fill="auto"/>
            <w:noWrap/>
            <w:hideMark/>
          </w:tcPr>
          <w:p w14:paraId="28D24FDF" w14:textId="77777777" w:rsidR="00DE2E56" w:rsidRPr="00BA2D2F" w:rsidRDefault="00DE2E56" w:rsidP="00BA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2D2F">
              <w:rPr>
                <w:rFonts w:ascii="Times New Roman" w:eastAsia="Times New Roman" w:hAnsi="Times New Roman" w:cs="Times New Roman"/>
                <w:color w:val="000000"/>
              </w:rPr>
              <w:t>[umolm-2s-1]</w:t>
            </w:r>
          </w:p>
        </w:tc>
        <w:tc>
          <w:tcPr>
            <w:tcW w:w="6065" w:type="dxa"/>
            <w:shd w:val="clear" w:color="auto" w:fill="auto"/>
            <w:noWrap/>
            <w:hideMark/>
          </w:tcPr>
          <w:p w14:paraId="274EE1D3" w14:textId="77777777" w:rsidR="00DE2E56" w:rsidRPr="00BA2D2F" w:rsidRDefault="00DE2E56" w:rsidP="00BA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2D2F">
              <w:rPr>
                <w:rFonts w:ascii="Times New Roman" w:eastAsia="Times New Roman" w:hAnsi="Times New Roman" w:cs="Times New Roman"/>
                <w:color w:val="000000"/>
              </w:rPr>
              <w:t>standard deviation of PPFD</w:t>
            </w:r>
          </w:p>
        </w:tc>
      </w:tr>
      <w:tr w:rsidR="00DE2E56" w:rsidRPr="00BA2D2F" w14:paraId="6A36AB54" w14:textId="77777777" w:rsidTr="00BA2D2F">
        <w:trPr>
          <w:trHeight w:val="69"/>
        </w:trPr>
        <w:tc>
          <w:tcPr>
            <w:tcW w:w="1700" w:type="dxa"/>
            <w:shd w:val="clear" w:color="auto" w:fill="auto"/>
            <w:noWrap/>
            <w:hideMark/>
          </w:tcPr>
          <w:p w14:paraId="08997D30" w14:textId="77777777" w:rsidR="00DE2E56" w:rsidRPr="00BA2D2F" w:rsidRDefault="00DE2E56" w:rsidP="00BA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2D2F">
              <w:rPr>
                <w:rFonts w:ascii="Times New Roman" w:eastAsia="Times New Roman" w:hAnsi="Times New Roman" w:cs="Times New Roman"/>
                <w:color w:val="000000"/>
              </w:rPr>
              <w:t>PPFD_max</w:t>
            </w:r>
          </w:p>
        </w:tc>
        <w:tc>
          <w:tcPr>
            <w:tcW w:w="1375" w:type="dxa"/>
            <w:shd w:val="clear" w:color="auto" w:fill="auto"/>
            <w:noWrap/>
            <w:hideMark/>
          </w:tcPr>
          <w:p w14:paraId="03644740" w14:textId="77777777" w:rsidR="00DE2E56" w:rsidRPr="00BA2D2F" w:rsidRDefault="00DE2E56" w:rsidP="00BA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2D2F">
              <w:rPr>
                <w:rFonts w:ascii="Times New Roman" w:eastAsia="Times New Roman" w:hAnsi="Times New Roman" w:cs="Times New Roman"/>
                <w:color w:val="000000"/>
              </w:rPr>
              <w:t>[umolm-2s-1]</w:t>
            </w:r>
          </w:p>
        </w:tc>
        <w:tc>
          <w:tcPr>
            <w:tcW w:w="6065" w:type="dxa"/>
            <w:shd w:val="clear" w:color="auto" w:fill="auto"/>
            <w:noWrap/>
            <w:hideMark/>
          </w:tcPr>
          <w:p w14:paraId="390E0731" w14:textId="77777777" w:rsidR="00DE2E56" w:rsidRPr="00BA2D2F" w:rsidRDefault="00DE2E56" w:rsidP="00BA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2D2F">
              <w:rPr>
                <w:rFonts w:ascii="Times New Roman" w:eastAsia="Times New Roman" w:hAnsi="Times New Roman" w:cs="Times New Roman"/>
                <w:color w:val="000000"/>
              </w:rPr>
              <w:t>maximum PPFD</w:t>
            </w:r>
          </w:p>
        </w:tc>
      </w:tr>
      <w:tr w:rsidR="00DE2E56" w:rsidRPr="00BA2D2F" w14:paraId="2847F65A" w14:textId="77777777" w:rsidTr="00BA2D2F">
        <w:trPr>
          <w:trHeight w:val="69"/>
        </w:trPr>
        <w:tc>
          <w:tcPr>
            <w:tcW w:w="1700" w:type="dxa"/>
            <w:shd w:val="clear" w:color="auto" w:fill="auto"/>
            <w:noWrap/>
            <w:hideMark/>
          </w:tcPr>
          <w:p w14:paraId="4E57AF20" w14:textId="77777777" w:rsidR="00DE2E56" w:rsidRPr="00BA2D2F" w:rsidRDefault="00DE2E56" w:rsidP="00BA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2D2F">
              <w:rPr>
                <w:rFonts w:ascii="Times New Roman" w:eastAsia="Times New Roman" w:hAnsi="Times New Roman" w:cs="Times New Roman"/>
                <w:color w:val="000000"/>
              </w:rPr>
              <w:t>Tair_avg</w:t>
            </w:r>
          </w:p>
        </w:tc>
        <w:tc>
          <w:tcPr>
            <w:tcW w:w="1375" w:type="dxa"/>
            <w:shd w:val="clear" w:color="auto" w:fill="auto"/>
            <w:noWrap/>
            <w:hideMark/>
          </w:tcPr>
          <w:p w14:paraId="14E630E6" w14:textId="77777777" w:rsidR="00DE2E56" w:rsidRPr="00BA2D2F" w:rsidRDefault="00DE2E56" w:rsidP="00BA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2D2F">
              <w:rPr>
                <w:rFonts w:ascii="Times New Roman" w:eastAsia="Times New Roman" w:hAnsi="Times New Roman" w:cs="Times New Roman"/>
                <w:color w:val="000000"/>
              </w:rPr>
              <w:t>[degC]</w:t>
            </w:r>
          </w:p>
        </w:tc>
        <w:tc>
          <w:tcPr>
            <w:tcW w:w="6065" w:type="dxa"/>
            <w:shd w:val="clear" w:color="auto" w:fill="auto"/>
            <w:noWrap/>
            <w:hideMark/>
          </w:tcPr>
          <w:p w14:paraId="5DEEABF6" w14:textId="77777777" w:rsidR="00DE2E56" w:rsidRPr="00BA2D2F" w:rsidRDefault="00DE2E56" w:rsidP="00BA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2D2F">
              <w:rPr>
                <w:rFonts w:ascii="Times New Roman" w:eastAsia="Times New Roman" w:hAnsi="Times New Roman" w:cs="Times New Roman"/>
                <w:color w:val="000000"/>
              </w:rPr>
              <w:t>ambient temperature average</w:t>
            </w:r>
          </w:p>
        </w:tc>
      </w:tr>
      <w:tr w:rsidR="00DE2E56" w:rsidRPr="00BA2D2F" w14:paraId="5ED82C02" w14:textId="77777777" w:rsidTr="00BA2D2F">
        <w:trPr>
          <w:trHeight w:val="69"/>
        </w:trPr>
        <w:tc>
          <w:tcPr>
            <w:tcW w:w="1700" w:type="dxa"/>
            <w:shd w:val="clear" w:color="auto" w:fill="auto"/>
            <w:noWrap/>
            <w:hideMark/>
          </w:tcPr>
          <w:p w14:paraId="6BC2A971" w14:textId="77777777" w:rsidR="00DE2E56" w:rsidRPr="00BA2D2F" w:rsidRDefault="00DE2E56" w:rsidP="00BA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2D2F">
              <w:rPr>
                <w:rFonts w:ascii="Times New Roman" w:eastAsia="Times New Roman" w:hAnsi="Times New Roman" w:cs="Times New Roman"/>
                <w:color w:val="000000"/>
              </w:rPr>
              <w:t>Tair_std</w:t>
            </w:r>
          </w:p>
        </w:tc>
        <w:tc>
          <w:tcPr>
            <w:tcW w:w="1375" w:type="dxa"/>
            <w:shd w:val="clear" w:color="auto" w:fill="auto"/>
            <w:noWrap/>
            <w:hideMark/>
          </w:tcPr>
          <w:p w14:paraId="25EB5095" w14:textId="77777777" w:rsidR="00DE2E56" w:rsidRPr="00BA2D2F" w:rsidRDefault="00DE2E56" w:rsidP="00BA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2D2F">
              <w:rPr>
                <w:rFonts w:ascii="Times New Roman" w:eastAsia="Times New Roman" w:hAnsi="Times New Roman" w:cs="Times New Roman"/>
                <w:color w:val="000000"/>
              </w:rPr>
              <w:t>[degC]</w:t>
            </w:r>
          </w:p>
        </w:tc>
        <w:tc>
          <w:tcPr>
            <w:tcW w:w="6065" w:type="dxa"/>
            <w:shd w:val="clear" w:color="auto" w:fill="auto"/>
            <w:noWrap/>
            <w:hideMark/>
          </w:tcPr>
          <w:p w14:paraId="4F7F39C5" w14:textId="77777777" w:rsidR="00DE2E56" w:rsidRPr="00BA2D2F" w:rsidRDefault="00DE2E56" w:rsidP="00BA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2D2F">
              <w:rPr>
                <w:rFonts w:ascii="Times New Roman" w:eastAsia="Times New Roman" w:hAnsi="Times New Roman" w:cs="Times New Roman"/>
                <w:color w:val="000000"/>
              </w:rPr>
              <w:t>standard deviation of T</w:t>
            </w:r>
          </w:p>
        </w:tc>
      </w:tr>
      <w:tr w:rsidR="00DE2E56" w:rsidRPr="00BA2D2F" w14:paraId="27DBD0D7" w14:textId="77777777" w:rsidTr="00BA2D2F">
        <w:trPr>
          <w:trHeight w:val="69"/>
        </w:trPr>
        <w:tc>
          <w:tcPr>
            <w:tcW w:w="1700" w:type="dxa"/>
            <w:shd w:val="clear" w:color="auto" w:fill="auto"/>
            <w:noWrap/>
            <w:hideMark/>
          </w:tcPr>
          <w:p w14:paraId="261D22B8" w14:textId="77777777" w:rsidR="00DE2E56" w:rsidRPr="00BA2D2F" w:rsidRDefault="00DE2E56" w:rsidP="00BA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2D2F">
              <w:rPr>
                <w:rFonts w:ascii="Times New Roman" w:eastAsia="Times New Roman" w:hAnsi="Times New Roman" w:cs="Times New Roman"/>
                <w:color w:val="000000"/>
              </w:rPr>
              <w:t>Tair_max</w:t>
            </w:r>
          </w:p>
        </w:tc>
        <w:tc>
          <w:tcPr>
            <w:tcW w:w="1375" w:type="dxa"/>
            <w:shd w:val="clear" w:color="auto" w:fill="auto"/>
            <w:noWrap/>
            <w:hideMark/>
          </w:tcPr>
          <w:p w14:paraId="46C9A617" w14:textId="77777777" w:rsidR="00DE2E56" w:rsidRPr="00BA2D2F" w:rsidRDefault="00DE2E56" w:rsidP="00BA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2D2F">
              <w:rPr>
                <w:rFonts w:ascii="Times New Roman" w:eastAsia="Times New Roman" w:hAnsi="Times New Roman" w:cs="Times New Roman"/>
                <w:color w:val="000000"/>
              </w:rPr>
              <w:t>[degC]</w:t>
            </w:r>
          </w:p>
        </w:tc>
        <w:tc>
          <w:tcPr>
            <w:tcW w:w="6065" w:type="dxa"/>
            <w:shd w:val="clear" w:color="auto" w:fill="auto"/>
            <w:noWrap/>
            <w:hideMark/>
          </w:tcPr>
          <w:p w14:paraId="40F59181" w14:textId="77777777" w:rsidR="00DE2E56" w:rsidRPr="00BA2D2F" w:rsidRDefault="00DE2E56" w:rsidP="00BA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2D2F">
              <w:rPr>
                <w:rFonts w:ascii="Times New Roman" w:eastAsia="Times New Roman" w:hAnsi="Times New Roman" w:cs="Times New Roman"/>
                <w:color w:val="000000"/>
              </w:rPr>
              <w:t>maximum T</w:t>
            </w:r>
          </w:p>
        </w:tc>
      </w:tr>
      <w:tr w:rsidR="00DE2E56" w:rsidRPr="00BA2D2F" w14:paraId="0F9E1C3A" w14:textId="77777777" w:rsidTr="00BA2D2F">
        <w:trPr>
          <w:trHeight w:val="69"/>
        </w:trPr>
        <w:tc>
          <w:tcPr>
            <w:tcW w:w="1700" w:type="dxa"/>
            <w:shd w:val="clear" w:color="auto" w:fill="auto"/>
            <w:noWrap/>
            <w:hideMark/>
          </w:tcPr>
          <w:p w14:paraId="36E78CD1" w14:textId="77777777" w:rsidR="00DE2E56" w:rsidRPr="00BA2D2F" w:rsidRDefault="00DE2E56" w:rsidP="00BA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2D2F">
              <w:rPr>
                <w:rFonts w:ascii="Times New Roman" w:eastAsia="Times New Roman" w:hAnsi="Times New Roman" w:cs="Times New Roman"/>
                <w:color w:val="000000"/>
              </w:rPr>
              <w:t>Tair_min</w:t>
            </w:r>
          </w:p>
        </w:tc>
        <w:tc>
          <w:tcPr>
            <w:tcW w:w="1375" w:type="dxa"/>
            <w:shd w:val="clear" w:color="auto" w:fill="auto"/>
            <w:noWrap/>
            <w:hideMark/>
          </w:tcPr>
          <w:p w14:paraId="6C11F70E" w14:textId="77777777" w:rsidR="00DE2E56" w:rsidRPr="00BA2D2F" w:rsidRDefault="00DE2E56" w:rsidP="00BA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2D2F">
              <w:rPr>
                <w:rFonts w:ascii="Times New Roman" w:eastAsia="Times New Roman" w:hAnsi="Times New Roman" w:cs="Times New Roman"/>
                <w:color w:val="000000"/>
              </w:rPr>
              <w:t>[degC]</w:t>
            </w:r>
          </w:p>
        </w:tc>
        <w:tc>
          <w:tcPr>
            <w:tcW w:w="6065" w:type="dxa"/>
            <w:shd w:val="clear" w:color="auto" w:fill="auto"/>
            <w:noWrap/>
            <w:hideMark/>
          </w:tcPr>
          <w:p w14:paraId="083FB8B8" w14:textId="77777777" w:rsidR="00DE2E56" w:rsidRPr="00BA2D2F" w:rsidRDefault="00DE2E56" w:rsidP="00BA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2D2F">
              <w:rPr>
                <w:rFonts w:ascii="Times New Roman" w:eastAsia="Times New Roman" w:hAnsi="Times New Roman" w:cs="Times New Roman"/>
                <w:color w:val="000000"/>
              </w:rPr>
              <w:t>minimum T</w:t>
            </w:r>
          </w:p>
        </w:tc>
      </w:tr>
      <w:tr w:rsidR="00DE2E56" w:rsidRPr="00BA2D2F" w14:paraId="68467F4F" w14:textId="77777777" w:rsidTr="00BA2D2F">
        <w:trPr>
          <w:trHeight w:val="69"/>
        </w:trPr>
        <w:tc>
          <w:tcPr>
            <w:tcW w:w="1700" w:type="dxa"/>
            <w:shd w:val="clear" w:color="auto" w:fill="auto"/>
            <w:noWrap/>
            <w:hideMark/>
          </w:tcPr>
          <w:p w14:paraId="3FAD8515" w14:textId="77777777" w:rsidR="00DE2E56" w:rsidRPr="00BA2D2F" w:rsidRDefault="00DE2E56" w:rsidP="00BA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2D2F">
              <w:rPr>
                <w:rFonts w:ascii="Times New Roman" w:eastAsia="Times New Roman" w:hAnsi="Times New Roman" w:cs="Times New Roman"/>
                <w:color w:val="000000"/>
              </w:rPr>
              <w:t>VPD_avg</w:t>
            </w:r>
          </w:p>
        </w:tc>
        <w:tc>
          <w:tcPr>
            <w:tcW w:w="1375" w:type="dxa"/>
            <w:shd w:val="clear" w:color="auto" w:fill="auto"/>
            <w:noWrap/>
            <w:hideMark/>
          </w:tcPr>
          <w:p w14:paraId="7ED75051" w14:textId="77777777" w:rsidR="00DE2E56" w:rsidRPr="00BA2D2F" w:rsidRDefault="00DE2E56" w:rsidP="00BA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2D2F">
              <w:rPr>
                <w:rFonts w:ascii="Times New Roman" w:eastAsia="Times New Roman" w:hAnsi="Times New Roman" w:cs="Times New Roman"/>
                <w:color w:val="000000"/>
              </w:rPr>
              <w:t>[kPa]</w:t>
            </w:r>
          </w:p>
        </w:tc>
        <w:tc>
          <w:tcPr>
            <w:tcW w:w="6065" w:type="dxa"/>
            <w:shd w:val="clear" w:color="auto" w:fill="auto"/>
            <w:noWrap/>
            <w:hideMark/>
          </w:tcPr>
          <w:p w14:paraId="25311D87" w14:textId="77777777" w:rsidR="00DE2E56" w:rsidRPr="00BA2D2F" w:rsidRDefault="00DE2E56" w:rsidP="00BA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2D2F">
              <w:rPr>
                <w:rFonts w:ascii="Times New Roman" w:eastAsia="Times New Roman" w:hAnsi="Times New Roman" w:cs="Times New Roman"/>
                <w:color w:val="000000"/>
              </w:rPr>
              <w:t>average vapor pressure deficit</w:t>
            </w:r>
          </w:p>
        </w:tc>
      </w:tr>
      <w:tr w:rsidR="00DE2E56" w:rsidRPr="00BA2D2F" w14:paraId="786CC386" w14:textId="77777777" w:rsidTr="00BA2D2F">
        <w:trPr>
          <w:trHeight w:val="69"/>
        </w:trPr>
        <w:tc>
          <w:tcPr>
            <w:tcW w:w="1700" w:type="dxa"/>
            <w:shd w:val="clear" w:color="auto" w:fill="auto"/>
            <w:noWrap/>
            <w:hideMark/>
          </w:tcPr>
          <w:p w14:paraId="738EED89" w14:textId="77777777" w:rsidR="00DE2E56" w:rsidRPr="00BA2D2F" w:rsidRDefault="00DE2E56" w:rsidP="00BA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2D2F">
              <w:rPr>
                <w:rFonts w:ascii="Times New Roman" w:eastAsia="Times New Roman" w:hAnsi="Times New Roman" w:cs="Times New Roman"/>
                <w:color w:val="000000"/>
              </w:rPr>
              <w:t>VPD_std</w:t>
            </w:r>
          </w:p>
        </w:tc>
        <w:tc>
          <w:tcPr>
            <w:tcW w:w="1375" w:type="dxa"/>
            <w:shd w:val="clear" w:color="auto" w:fill="auto"/>
            <w:noWrap/>
            <w:hideMark/>
          </w:tcPr>
          <w:p w14:paraId="4D3B99EE" w14:textId="77777777" w:rsidR="00DE2E56" w:rsidRPr="00BA2D2F" w:rsidRDefault="00DE2E56" w:rsidP="00BA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2D2F">
              <w:rPr>
                <w:rFonts w:ascii="Times New Roman" w:eastAsia="Times New Roman" w:hAnsi="Times New Roman" w:cs="Times New Roman"/>
                <w:color w:val="000000"/>
              </w:rPr>
              <w:t>[kPa]</w:t>
            </w:r>
          </w:p>
        </w:tc>
        <w:tc>
          <w:tcPr>
            <w:tcW w:w="6065" w:type="dxa"/>
            <w:shd w:val="clear" w:color="auto" w:fill="auto"/>
            <w:noWrap/>
            <w:hideMark/>
          </w:tcPr>
          <w:p w14:paraId="028D0E5D" w14:textId="77777777" w:rsidR="00DE2E56" w:rsidRPr="00BA2D2F" w:rsidRDefault="00DE2E56" w:rsidP="00BA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2D2F">
              <w:rPr>
                <w:rFonts w:ascii="Times New Roman" w:eastAsia="Times New Roman" w:hAnsi="Times New Roman" w:cs="Times New Roman"/>
                <w:color w:val="000000"/>
              </w:rPr>
              <w:t>standard deviation of VPD</w:t>
            </w:r>
          </w:p>
        </w:tc>
      </w:tr>
      <w:tr w:rsidR="00DE2E56" w:rsidRPr="00BA2D2F" w14:paraId="0C08A142" w14:textId="77777777" w:rsidTr="00BA2D2F">
        <w:trPr>
          <w:trHeight w:val="69"/>
        </w:trPr>
        <w:tc>
          <w:tcPr>
            <w:tcW w:w="1700" w:type="dxa"/>
            <w:shd w:val="clear" w:color="auto" w:fill="auto"/>
            <w:noWrap/>
            <w:hideMark/>
          </w:tcPr>
          <w:p w14:paraId="7F95DF4B" w14:textId="77777777" w:rsidR="00DE2E56" w:rsidRPr="00BA2D2F" w:rsidRDefault="00DE2E56" w:rsidP="00BA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2D2F">
              <w:rPr>
                <w:rFonts w:ascii="Times New Roman" w:eastAsia="Times New Roman" w:hAnsi="Times New Roman" w:cs="Times New Roman"/>
                <w:color w:val="000000"/>
              </w:rPr>
              <w:t>Precipitation</w:t>
            </w:r>
          </w:p>
        </w:tc>
        <w:tc>
          <w:tcPr>
            <w:tcW w:w="1375" w:type="dxa"/>
            <w:shd w:val="clear" w:color="auto" w:fill="auto"/>
            <w:noWrap/>
            <w:hideMark/>
          </w:tcPr>
          <w:p w14:paraId="33A43B81" w14:textId="77777777" w:rsidR="00DE2E56" w:rsidRPr="00BA2D2F" w:rsidRDefault="00DE2E56" w:rsidP="00BA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2D2F">
              <w:rPr>
                <w:rFonts w:ascii="Times New Roman" w:eastAsia="Times New Roman" w:hAnsi="Times New Roman" w:cs="Times New Roman"/>
                <w:color w:val="000000"/>
              </w:rPr>
              <w:t>[mm]</w:t>
            </w:r>
          </w:p>
        </w:tc>
        <w:tc>
          <w:tcPr>
            <w:tcW w:w="6065" w:type="dxa"/>
            <w:shd w:val="clear" w:color="auto" w:fill="auto"/>
            <w:noWrap/>
            <w:hideMark/>
          </w:tcPr>
          <w:p w14:paraId="3E8B960F" w14:textId="77777777" w:rsidR="00DE2E56" w:rsidRPr="00BA2D2F" w:rsidRDefault="00DE2E56" w:rsidP="00BA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2D2F">
              <w:rPr>
                <w:rFonts w:ascii="Times New Roman" w:eastAsia="Times New Roman" w:hAnsi="Times New Roman" w:cs="Times New Roman"/>
                <w:color w:val="000000"/>
              </w:rPr>
              <w:t>total (cumulative) precipitation for the day</w:t>
            </w:r>
          </w:p>
        </w:tc>
      </w:tr>
      <w:tr w:rsidR="00DE2E56" w:rsidRPr="00BA2D2F" w14:paraId="58067C30" w14:textId="77777777" w:rsidTr="00BA2D2F">
        <w:trPr>
          <w:trHeight w:val="69"/>
        </w:trPr>
        <w:tc>
          <w:tcPr>
            <w:tcW w:w="1700" w:type="dxa"/>
            <w:shd w:val="clear" w:color="auto" w:fill="auto"/>
            <w:noWrap/>
            <w:hideMark/>
          </w:tcPr>
          <w:p w14:paraId="421F125B" w14:textId="77777777" w:rsidR="00DE2E56" w:rsidRPr="00BA2D2F" w:rsidRDefault="00DE2E56" w:rsidP="00BA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2D2F">
              <w:rPr>
                <w:rFonts w:ascii="Times New Roman" w:eastAsia="Times New Roman" w:hAnsi="Times New Roman" w:cs="Times New Roman"/>
                <w:color w:val="000000"/>
              </w:rPr>
              <w:t>H_avg</w:t>
            </w:r>
          </w:p>
        </w:tc>
        <w:tc>
          <w:tcPr>
            <w:tcW w:w="1375" w:type="dxa"/>
            <w:shd w:val="clear" w:color="auto" w:fill="auto"/>
            <w:noWrap/>
            <w:hideMark/>
          </w:tcPr>
          <w:p w14:paraId="3D0FFB6F" w14:textId="77777777" w:rsidR="00DE2E56" w:rsidRPr="00BA2D2F" w:rsidRDefault="00DE2E56" w:rsidP="00BA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2D2F">
              <w:rPr>
                <w:rFonts w:ascii="Times New Roman" w:eastAsia="Times New Roman" w:hAnsi="Times New Roman" w:cs="Times New Roman"/>
                <w:color w:val="000000"/>
              </w:rPr>
              <w:t>[Wm-2]</w:t>
            </w:r>
          </w:p>
        </w:tc>
        <w:tc>
          <w:tcPr>
            <w:tcW w:w="6065" w:type="dxa"/>
            <w:shd w:val="clear" w:color="auto" w:fill="auto"/>
            <w:noWrap/>
            <w:hideMark/>
          </w:tcPr>
          <w:p w14:paraId="292DAB04" w14:textId="77777777" w:rsidR="00DE2E56" w:rsidRPr="00BA2D2F" w:rsidRDefault="00DE2E56" w:rsidP="00BA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2D2F">
              <w:rPr>
                <w:rFonts w:ascii="Times New Roman" w:eastAsia="Times New Roman" w:hAnsi="Times New Roman" w:cs="Times New Roman"/>
                <w:color w:val="000000"/>
              </w:rPr>
              <w:t>average sensible heat flux</w:t>
            </w:r>
          </w:p>
        </w:tc>
      </w:tr>
      <w:tr w:rsidR="00DE2E56" w:rsidRPr="00BA2D2F" w14:paraId="7615BD12" w14:textId="77777777" w:rsidTr="00BA2D2F">
        <w:trPr>
          <w:trHeight w:val="69"/>
        </w:trPr>
        <w:tc>
          <w:tcPr>
            <w:tcW w:w="1700" w:type="dxa"/>
            <w:shd w:val="clear" w:color="auto" w:fill="auto"/>
            <w:noWrap/>
            <w:hideMark/>
          </w:tcPr>
          <w:p w14:paraId="0BD71F13" w14:textId="77777777" w:rsidR="00DE2E56" w:rsidRPr="00BA2D2F" w:rsidRDefault="00DE2E56" w:rsidP="00BA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2D2F">
              <w:rPr>
                <w:rFonts w:ascii="Times New Roman" w:eastAsia="Times New Roman" w:hAnsi="Times New Roman" w:cs="Times New Roman"/>
                <w:color w:val="000000"/>
              </w:rPr>
              <w:t>H_std</w:t>
            </w:r>
          </w:p>
        </w:tc>
        <w:tc>
          <w:tcPr>
            <w:tcW w:w="1375" w:type="dxa"/>
            <w:shd w:val="clear" w:color="auto" w:fill="auto"/>
            <w:noWrap/>
            <w:hideMark/>
          </w:tcPr>
          <w:p w14:paraId="56CFC304" w14:textId="77777777" w:rsidR="00DE2E56" w:rsidRPr="00BA2D2F" w:rsidRDefault="00DE2E56" w:rsidP="00BA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2D2F">
              <w:rPr>
                <w:rFonts w:ascii="Times New Roman" w:eastAsia="Times New Roman" w:hAnsi="Times New Roman" w:cs="Times New Roman"/>
                <w:color w:val="000000"/>
              </w:rPr>
              <w:t>[Wm-2]</w:t>
            </w:r>
          </w:p>
        </w:tc>
        <w:tc>
          <w:tcPr>
            <w:tcW w:w="6065" w:type="dxa"/>
            <w:shd w:val="clear" w:color="auto" w:fill="auto"/>
            <w:noWrap/>
            <w:hideMark/>
          </w:tcPr>
          <w:p w14:paraId="7B79433F" w14:textId="77777777" w:rsidR="00DE2E56" w:rsidRPr="00BA2D2F" w:rsidRDefault="00DE2E56" w:rsidP="00BA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2D2F">
              <w:rPr>
                <w:rFonts w:ascii="Times New Roman" w:eastAsia="Times New Roman" w:hAnsi="Times New Roman" w:cs="Times New Roman"/>
                <w:color w:val="000000"/>
              </w:rPr>
              <w:t>standard deviation of H</w:t>
            </w:r>
          </w:p>
        </w:tc>
      </w:tr>
      <w:tr w:rsidR="00DE2E56" w:rsidRPr="00BA2D2F" w14:paraId="21E8A920" w14:textId="77777777" w:rsidTr="00BA2D2F">
        <w:trPr>
          <w:trHeight w:val="69"/>
        </w:trPr>
        <w:tc>
          <w:tcPr>
            <w:tcW w:w="1700" w:type="dxa"/>
            <w:shd w:val="clear" w:color="auto" w:fill="auto"/>
            <w:noWrap/>
            <w:hideMark/>
          </w:tcPr>
          <w:p w14:paraId="3B035F0A" w14:textId="77777777" w:rsidR="00DE2E56" w:rsidRPr="00BA2D2F" w:rsidRDefault="00DE2E56" w:rsidP="00BA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2D2F">
              <w:rPr>
                <w:rFonts w:ascii="Times New Roman" w:eastAsia="Times New Roman" w:hAnsi="Times New Roman" w:cs="Times New Roman"/>
                <w:color w:val="000000"/>
              </w:rPr>
              <w:t>H_max</w:t>
            </w:r>
          </w:p>
        </w:tc>
        <w:tc>
          <w:tcPr>
            <w:tcW w:w="1375" w:type="dxa"/>
            <w:shd w:val="clear" w:color="auto" w:fill="auto"/>
            <w:noWrap/>
            <w:hideMark/>
          </w:tcPr>
          <w:p w14:paraId="0B61D415" w14:textId="77777777" w:rsidR="00DE2E56" w:rsidRPr="00BA2D2F" w:rsidRDefault="00DE2E56" w:rsidP="00BA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2D2F">
              <w:rPr>
                <w:rFonts w:ascii="Times New Roman" w:eastAsia="Times New Roman" w:hAnsi="Times New Roman" w:cs="Times New Roman"/>
                <w:color w:val="000000"/>
              </w:rPr>
              <w:t>[Wm-2]</w:t>
            </w:r>
          </w:p>
        </w:tc>
        <w:tc>
          <w:tcPr>
            <w:tcW w:w="6065" w:type="dxa"/>
            <w:shd w:val="clear" w:color="auto" w:fill="auto"/>
            <w:noWrap/>
            <w:hideMark/>
          </w:tcPr>
          <w:p w14:paraId="4311EE1D" w14:textId="77777777" w:rsidR="00DE2E56" w:rsidRPr="00BA2D2F" w:rsidRDefault="00DE2E56" w:rsidP="00BA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2D2F">
              <w:rPr>
                <w:rFonts w:ascii="Times New Roman" w:eastAsia="Times New Roman" w:hAnsi="Times New Roman" w:cs="Times New Roman"/>
                <w:color w:val="000000"/>
              </w:rPr>
              <w:t>maximum H</w:t>
            </w:r>
          </w:p>
        </w:tc>
      </w:tr>
      <w:tr w:rsidR="00DE2E56" w:rsidRPr="00BA2D2F" w14:paraId="694FAEA2" w14:textId="77777777" w:rsidTr="00BA2D2F">
        <w:trPr>
          <w:trHeight w:val="69"/>
        </w:trPr>
        <w:tc>
          <w:tcPr>
            <w:tcW w:w="1700" w:type="dxa"/>
            <w:shd w:val="clear" w:color="auto" w:fill="auto"/>
            <w:noWrap/>
            <w:hideMark/>
          </w:tcPr>
          <w:p w14:paraId="75ACFB40" w14:textId="77777777" w:rsidR="00DE2E56" w:rsidRPr="00BA2D2F" w:rsidRDefault="00DE2E56" w:rsidP="00BA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2D2F">
              <w:rPr>
                <w:rFonts w:ascii="Times New Roman" w:eastAsia="Times New Roman" w:hAnsi="Times New Roman" w:cs="Times New Roman"/>
                <w:color w:val="000000"/>
              </w:rPr>
              <w:t>LE_avg</w:t>
            </w:r>
          </w:p>
        </w:tc>
        <w:tc>
          <w:tcPr>
            <w:tcW w:w="1375" w:type="dxa"/>
            <w:shd w:val="clear" w:color="auto" w:fill="auto"/>
            <w:noWrap/>
            <w:hideMark/>
          </w:tcPr>
          <w:p w14:paraId="082FC329" w14:textId="77777777" w:rsidR="00DE2E56" w:rsidRPr="00BA2D2F" w:rsidRDefault="00DE2E56" w:rsidP="00BA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2D2F">
              <w:rPr>
                <w:rFonts w:ascii="Times New Roman" w:eastAsia="Times New Roman" w:hAnsi="Times New Roman" w:cs="Times New Roman"/>
                <w:color w:val="000000"/>
              </w:rPr>
              <w:t>[Wm-2]</w:t>
            </w:r>
          </w:p>
        </w:tc>
        <w:tc>
          <w:tcPr>
            <w:tcW w:w="6065" w:type="dxa"/>
            <w:shd w:val="clear" w:color="auto" w:fill="auto"/>
            <w:noWrap/>
            <w:hideMark/>
          </w:tcPr>
          <w:p w14:paraId="2B5EA794" w14:textId="77777777" w:rsidR="00DE2E56" w:rsidRPr="00BA2D2F" w:rsidRDefault="00DE2E56" w:rsidP="00BA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2D2F">
              <w:rPr>
                <w:rFonts w:ascii="Times New Roman" w:eastAsia="Times New Roman" w:hAnsi="Times New Roman" w:cs="Times New Roman"/>
                <w:color w:val="000000"/>
              </w:rPr>
              <w:t>average latent heat flux</w:t>
            </w:r>
          </w:p>
        </w:tc>
      </w:tr>
      <w:tr w:rsidR="00DE2E56" w:rsidRPr="00BA2D2F" w14:paraId="74D4E5AE" w14:textId="77777777" w:rsidTr="00BA2D2F">
        <w:trPr>
          <w:trHeight w:val="69"/>
        </w:trPr>
        <w:tc>
          <w:tcPr>
            <w:tcW w:w="1700" w:type="dxa"/>
            <w:shd w:val="clear" w:color="auto" w:fill="auto"/>
            <w:noWrap/>
            <w:hideMark/>
          </w:tcPr>
          <w:p w14:paraId="30EB5CD6" w14:textId="77777777" w:rsidR="00DE2E56" w:rsidRPr="00BA2D2F" w:rsidRDefault="00DE2E56" w:rsidP="00BA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2D2F">
              <w:rPr>
                <w:rFonts w:ascii="Times New Roman" w:eastAsia="Times New Roman" w:hAnsi="Times New Roman" w:cs="Times New Roman"/>
                <w:color w:val="000000"/>
              </w:rPr>
              <w:t>LE_std</w:t>
            </w:r>
          </w:p>
        </w:tc>
        <w:tc>
          <w:tcPr>
            <w:tcW w:w="1375" w:type="dxa"/>
            <w:shd w:val="clear" w:color="auto" w:fill="auto"/>
            <w:noWrap/>
            <w:hideMark/>
          </w:tcPr>
          <w:p w14:paraId="50554B5E" w14:textId="77777777" w:rsidR="00DE2E56" w:rsidRPr="00BA2D2F" w:rsidRDefault="00DE2E56" w:rsidP="00BA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2D2F">
              <w:rPr>
                <w:rFonts w:ascii="Times New Roman" w:eastAsia="Times New Roman" w:hAnsi="Times New Roman" w:cs="Times New Roman"/>
                <w:color w:val="000000"/>
              </w:rPr>
              <w:t>[Wm-2]</w:t>
            </w:r>
          </w:p>
        </w:tc>
        <w:tc>
          <w:tcPr>
            <w:tcW w:w="6065" w:type="dxa"/>
            <w:shd w:val="clear" w:color="auto" w:fill="auto"/>
            <w:noWrap/>
            <w:hideMark/>
          </w:tcPr>
          <w:p w14:paraId="733935E1" w14:textId="77777777" w:rsidR="00DE2E56" w:rsidRPr="00BA2D2F" w:rsidRDefault="00DE2E56" w:rsidP="00BA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2D2F">
              <w:rPr>
                <w:rFonts w:ascii="Times New Roman" w:eastAsia="Times New Roman" w:hAnsi="Times New Roman" w:cs="Times New Roman"/>
                <w:color w:val="000000"/>
              </w:rPr>
              <w:t>standard deviation of LE</w:t>
            </w:r>
          </w:p>
        </w:tc>
      </w:tr>
      <w:tr w:rsidR="00DE2E56" w:rsidRPr="00BA2D2F" w14:paraId="2E6356EB" w14:textId="77777777" w:rsidTr="00BA2D2F">
        <w:trPr>
          <w:trHeight w:val="69"/>
        </w:trPr>
        <w:tc>
          <w:tcPr>
            <w:tcW w:w="1700" w:type="dxa"/>
            <w:shd w:val="clear" w:color="auto" w:fill="auto"/>
            <w:noWrap/>
            <w:hideMark/>
          </w:tcPr>
          <w:p w14:paraId="267C489C" w14:textId="77777777" w:rsidR="00DE2E56" w:rsidRPr="00BA2D2F" w:rsidRDefault="00DE2E56" w:rsidP="00BA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2D2F">
              <w:rPr>
                <w:rFonts w:ascii="Times New Roman" w:eastAsia="Times New Roman" w:hAnsi="Times New Roman" w:cs="Times New Roman"/>
                <w:color w:val="000000"/>
              </w:rPr>
              <w:t>LE_max</w:t>
            </w:r>
          </w:p>
        </w:tc>
        <w:tc>
          <w:tcPr>
            <w:tcW w:w="1375" w:type="dxa"/>
            <w:shd w:val="clear" w:color="auto" w:fill="auto"/>
            <w:noWrap/>
            <w:hideMark/>
          </w:tcPr>
          <w:p w14:paraId="08FA6104" w14:textId="77777777" w:rsidR="00DE2E56" w:rsidRPr="00BA2D2F" w:rsidRDefault="00DE2E56" w:rsidP="00BA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2D2F">
              <w:rPr>
                <w:rFonts w:ascii="Times New Roman" w:eastAsia="Times New Roman" w:hAnsi="Times New Roman" w:cs="Times New Roman"/>
                <w:color w:val="000000"/>
              </w:rPr>
              <w:t>[Wm-2]</w:t>
            </w:r>
          </w:p>
        </w:tc>
        <w:tc>
          <w:tcPr>
            <w:tcW w:w="6065" w:type="dxa"/>
            <w:shd w:val="clear" w:color="auto" w:fill="auto"/>
            <w:noWrap/>
            <w:hideMark/>
          </w:tcPr>
          <w:p w14:paraId="08688FDA" w14:textId="77777777" w:rsidR="00DE2E56" w:rsidRPr="00BA2D2F" w:rsidRDefault="00DE2E56" w:rsidP="00BA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2D2F">
              <w:rPr>
                <w:rFonts w:ascii="Times New Roman" w:eastAsia="Times New Roman" w:hAnsi="Times New Roman" w:cs="Times New Roman"/>
                <w:color w:val="000000"/>
              </w:rPr>
              <w:t>maximum LE</w:t>
            </w:r>
          </w:p>
        </w:tc>
      </w:tr>
      <w:tr w:rsidR="00DE2E56" w:rsidRPr="00BA2D2F" w14:paraId="70C113F2" w14:textId="77777777" w:rsidTr="00BA2D2F">
        <w:trPr>
          <w:trHeight w:val="107"/>
        </w:trPr>
        <w:tc>
          <w:tcPr>
            <w:tcW w:w="1700" w:type="dxa"/>
            <w:shd w:val="clear" w:color="auto" w:fill="auto"/>
            <w:noWrap/>
            <w:hideMark/>
          </w:tcPr>
          <w:p w14:paraId="340A3C1B" w14:textId="77777777" w:rsidR="00DE2E56" w:rsidRPr="00BA2D2F" w:rsidRDefault="00DE2E56" w:rsidP="00BA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2D2F">
              <w:rPr>
                <w:rFonts w:ascii="Times New Roman" w:eastAsia="Times New Roman" w:hAnsi="Times New Roman" w:cs="Times New Roman"/>
                <w:color w:val="000000"/>
              </w:rPr>
              <w:t>CO2Attr1</w:t>
            </w:r>
          </w:p>
        </w:tc>
        <w:tc>
          <w:tcPr>
            <w:tcW w:w="1375" w:type="dxa"/>
            <w:shd w:val="clear" w:color="auto" w:fill="auto"/>
            <w:noWrap/>
            <w:hideMark/>
          </w:tcPr>
          <w:p w14:paraId="07B09D45" w14:textId="77777777" w:rsidR="00DE2E56" w:rsidRPr="00BA2D2F" w:rsidRDefault="00DE2E56" w:rsidP="00BA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2D2F">
              <w:rPr>
                <w:rFonts w:ascii="Times New Roman" w:eastAsia="Times New Roman" w:hAnsi="Times New Roman" w:cs="Times New Roman"/>
                <w:color w:val="000000"/>
              </w:rPr>
              <w:t>[%]</w:t>
            </w:r>
          </w:p>
        </w:tc>
        <w:tc>
          <w:tcPr>
            <w:tcW w:w="6065" w:type="dxa"/>
            <w:shd w:val="clear" w:color="auto" w:fill="auto"/>
            <w:hideMark/>
          </w:tcPr>
          <w:p w14:paraId="1D8E2228" w14:textId="5349A396" w:rsidR="00DE2E56" w:rsidRPr="00BA2D2F" w:rsidRDefault="00DE2E56" w:rsidP="00BA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2D2F">
              <w:rPr>
                <w:rFonts w:ascii="Times New Roman" w:eastAsia="Times New Roman" w:hAnsi="Times New Roman" w:cs="Times New Roman"/>
                <w:color w:val="000000"/>
              </w:rPr>
              <w:t xml:space="preserve">percent of "good quality" </w:t>
            </w:r>
            <w:r w:rsidR="00447A73" w:rsidRPr="00447A73">
              <w:rPr>
                <w:rFonts w:ascii="Times New Roman" w:eastAsia="Times New Roman" w:hAnsi="Times New Roman" w:cs="Times New Roman"/>
                <w:color w:val="000000"/>
              </w:rPr>
              <w:t>CO</w:t>
            </w:r>
            <w:r w:rsidR="00447A73" w:rsidRPr="00447A73"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2</w:t>
            </w:r>
            <w:r w:rsidRPr="00BA2D2F">
              <w:rPr>
                <w:rFonts w:ascii="Times New Roman" w:eastAsia="Times New Roman" w:hAnsi="Times New Roman" w:cs="Times New Roman"/>
                <w:color w:val="000000"/>
              </w:rPr>
              <w:t xml:space="preserve"> flux periods, not filtered by EddyPro, QA</w:t>
            </w:r>
            <w:r w:rsidR="00447A73">
              <w:rPr>
                <w:rFonts w:ascii="Times New Roman" w:eastAsia="Times New Roman" w:hAnsi="Times New Roman" w:cs="Times New Roman"/>
                <w:color w:val="000000"/>
              </w:rPr>
              <w:t>/</w:t>
            </w:r>
            <w:r w:rsidRPr="00BA2D2F">
              <w:rPr>
                <w:rFonts w:ascii="Times New Roman" w:eastAsia="Times New Roman" w:hAnsi="Times New Roman" w:cs="Times New Roman"/>
                <w:color w:val="000000"/>
              </w:rPr>
              <w:t>QC parameters, or soft outlier statistical filter</w:t>
            </w:r>
          </w:p>
        </w:tc>
      </w:tr>
      <w:tr w:rsidR="00DE2E56" w:rsidRPr="00BA2D2F" w14:paraId="499D1772" w14:textId="77777777" w:rsidTr="00BA2D2F">
        <w:trPr>
          <w:trHeight w:val="368"/>
        </w:trPr>
        <w:tc>
          <w:tcPr>
            <w:tcW w:w="1700" w:type="dxa"/>
            <w:shd w:val="clear" w:color="auto" w:fill="auto"/>
            <w:noWrap/>
            <w:hideMark/>
          </w:tcPr>
          <w:p w14:paraId="3A272CB1" w14:textId="77777777" w:rsidR="00DE2E56" w:rsidRPr="00BA2D2F" w:rsidRDefault="00DE2E56" w:rsidP="00BA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2D2F">
              <w:rPr>
                <w:rFonts w:ascii="Times New Roman" w:eastAsia="Times New Roman" w:hAnsi="Times New Roman" w:cs="Times New Roman"/>
                <w:color w:val="000000"/>
              </w:rPr>
              <w:t>CO2Attr2</w:t>
            </w:r>
          </w:p>
        </w:tc>
        <w:tc>
          <w:tcPr>
            <w:tcW w:w="1375" w:type="dxa"/>
            <w:shd w:val="clear" w:color="auto" w:fill="auto"/>
            <w:noWrap/>
            <w:hideMark/>
          </w:tcPr>
          <w:p w14:paraId="0BEA4CDC" w14:textId="77777777" w:rsidR="00DE2E56" w:rsidRPr="00BA2D2F" w:rsidRDefault="00DE2E56" w:rsidP="00BA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2D2F">
              <w:rPr>
                <w:rFonts w:ascii="Times New Roman" w:eastAsia="Times New Roman" w:hAnsi="Times New Roman" w:cs="Times New Roman"/>
                <w:color w:val="000000"/>
              </w:rPr>
              <w:t>[%]</w:t>
            </w:r>
          </w:p>
        </w:tc>
        <w:tc>
          <w:tcPr>
            <w:tcW w:w="6065" w:type="dxa"/>
            <w:shd w:val="clear" w:color="auto" w:fill="auto"/>
            <w:hideMark/>
          </w:tcPr>
          <w:p w14:paraId="36933D22" w14:textId="52CD0566" w:rsidR="00DE2E56" w:rsidRPr="00BA2D2F" w:rsidRDefault="00DE2E56" w:rsidP="00BA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2D2F">
              <w:rPr>
                <w:rFonts w:ascii="Times New Roman" w:eastAsia="Times New Roman" w:hAnsi="Times New Roman" w:cs="Times New Roman"/>
                <w:color w:val="000000"/>
              </w:rPr>
              <w:t xml:space="preserve">percent of </w:t>
            </w:r>
            <w:r w:rsidR="00447A73" w:rsidRPr="00447A73">
              <w:rPr>
                <w:rFonts w:ascii="Times New Roman" w:eastAsia="Times New Roman" w:hAnsi="Times New Roman" w:cs="Times New Roman"/>
                <w:color w:val="000000"/>
              </w:rPr>
              <w:t>CO</w:t>
            </w:r>
            <w:r w:rsidR="00447A73" w:rsidRPr="00447A73"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2</w:t>
            </w:r>
            <w:r w:rsidRPr="00BA2D2F">
              <w:rPr>
                <w:rFonts w:ascii="Times New Roman" w:eastAsia="Times New Roman" w:hAnsi="Times New Roman" w:cs="Times New Roman"/>
                <w:color w:val="000000"/>
              </w:rPr>
              <w:t xml:space="preserve"> flux periods filtered by QA</w:t>
            </w:r>
            <w:r w:rsidR="00447A73">
              <w:rPr>
                <w:rFonts w:ascii="Times New Roman" w:eastAsia="Times New Roman" w:hAnsi="Times New Roman" w:cs="Times New Roman"/>
                <w:color w:val="000000"/>
              </w:rPr>
              <w:t>/</w:t>
            </w:r>
            <w:r w:rsidRPr="00BA2D2F">
              <w:rPr>
                <w:rFonts w:ascii="Times New Roman" w:eastAsia="Times New Roman" w:hAnsi="Times New Roman" w:cs="Times New Roman"/>
                <w:color w:val="000000"/>
              </w:rPr>
              <w:t>QC parameters or soft outlier statistical filter</w:t>
            </w:r>
          </w:p>
        </w:tc>
      </w:tr>
      <w:tr w:rsidR="00DE2E56" w:rsidRPr="00BA2D2F" w14:paraId="3ABE2841" w14:textId="77777777" w:rsidTr="00BA2D2F">
        <w:trPr>
          <w:trHeight w:val="224"/>
        </w:trPr>
        <w:tc>
          <w:tcPr>
            <w:tcW w:w="1700" w:type="dxa"/>
            <w:shd w:val="clear" w:color="auto" w:fill="auto"/>
            <w:noWrap/>
            <w:hideMark/>
          </w:tcPr>
          <w:p w14:paraId="2A993EF1" w14:textId="77777777" w:rsidR="00DE2E56" w:rsidRPr="00BA2D2F" w:rsidRDefault="00DE2E56" w:rsidP="00BA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2D2F">
              <w:rPr>
                <w:rFonts w:ascii="Times New Roman" w:eastAsia="Times New Roman" w:hAnsi="Times New Roman" w:cs="Times New Roman"/>
                <w:color w:val="000000"/>
              </w:rPr>
              <w:t>CO2Attr3</w:t>
            </w:r>
          </w:p>
        </w:tc>
        <w:tc>
          <w:tcPr>
            <w:tcW w:w="1375" w:type="dxa"/>
            <w:shd w:val="clear" w:color="auto" w:fill="auto"/>
            <w:noWrap/>
            <w:hideMark/>
          </w:tcPr>
          <w:p w14:paraId="541064D0" w14:textId="77777777" w:rsidR="00DE2E56" w:rsidRPr="00BA2D2F" w:rsidRDefault="00DE2E56" w:rsidP="00BA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2D2F">
              <w:rPr>
                <w:rFonts w:ascii="Times New Roman" w:eastAsia="Times New Roman" w:hAnsi="Times New Roman" w:cs="Times New Roman"/>
                <w:color w:val="000000"/>
              </w:rPr>
              <w:t>[%]</w:t>
            </w:r>
          </w:p>
        </w:tc>
        <w:tc>
          <w:tcPr>
            <w:tcW w:w="6065" w:type="dxa"/>
            <w:shd w:val="clear" w:color="auto" w:fill="auto"/>
            <w:hideMark/>
          </w:tcPr>
          <w:p w14:paraId="13F8616C" w14:textId="2910452F" w:rsidR="00DE2E56" w:rsidRPr="00BA2D2F" w:rsidRDefault="00DE2E56" w:rsidP="00BA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2D2F">
              <w:rPr>
                <w:rFonts w:ascii="Times New Roman" w:eastAsia="Times New Roman" w:hAnsi="Times New Roman" w:cs="Times New Roman"/>
                <w:color w:val="000000"/>
              </w:rPr>
              <w:t xml:space="preserve">percent of </w:t>
            </w:r>
            <w:r w:rsidR="00447A73" w:rsidRPr="00447A73">
              <w:rPr>
                <w:rFonts w:ascii="Times New Roman" w:eastAsia="Times New Roman" w:hAnsi="Times New Roman" w:cs="Times New Roman"/>
                <w:color w:val="000000"/>
              </w:rPr>
              <w:t>CO</w:t>
            </w:r>
            <w:r w:rsidR="00447A73" w:rsidRPr="00447A73"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2</w:t>
            </w:r>
            <w:r w:rsidRPr="00BA2D2F">
              <w:rPr>
                <w:rFonts w:ascii="Times New Roman" w:eastAsia="Times New Roman" w:hAnsi="Times New Roman" w:cs="Times New Roman"/>
                <w:color w:val="000000"/>
              </w:rPr>
              <w:t xml:space="preserve"> flux periods missing because EddyPro could not calculate the flux; gaps due to instrument error, loss of power, etc</w:t>
            </w:r>
          </w:p>
        </w:tc>
      </w:tr>
      <w:tr w:rsidR="00DE2E56" w:rsidRPr="00BA2D2F" w14:paraId="69AE5459" w14:textId="77777777" w:rsidTr="00BA2D2F">
        <w:trPr>
          <w:trHeight w:val="69"/>
        </w:trPr>
        <w:tc>
          <w:tcPr>
            <w:tcW w:w="1700" w:type="dxa"/>
            <w:shd w:val="clear" w:color="auto" w:fill="auto"/>
            <w:noWrap/>
            <w:hideMark/>
          </w:tcPr>
          <w:p w14:paraId="2C1B0C0C" w14:textId="77777777" w:rsidR="00DE2E56" w:rsidRPr="00BA2D2F" w:rsidRDefault="00DE2E56" w:rsidP="00BA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2D2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H2OAttr1</w:t>
            </w:r>
          </w:p>
        </w:tc>
        <w:tc>
          <w:tcPr>
            <w:tcW w:w="1375" w:type="dxa"/>
            <w:shd w:val="clear" w:color="auto" w:fill="auto"/>
            <w:noWrap/>
            <w:hideMark/>
          </w:tcPr>
          <w:p w14:paraId="24A9F84F" w14:textId="77777777" w:rsidR="00DE2E56" w:rsidRPr="00BA2D2F" w:rsidRDefault="00DE2E56" w:rsidP="00BA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2D2F">
              <w:rPr>
                <w:rFonts w:ascii="Times New Roman" w:eastAsia="Times New Roman" w:hAnsi="Times New Roman" w:cs="Times New Roman"/>
                <w:color w:val="000000"/>
              </w:rPr>
              <w:t>[%]</w:t>
            </w:r>
          </w:p>
        </w:tc>
        <w:tc>
          <w:tcPr>
            <w:tcW w:w="6065" w:type="dxa"/>
            <w:vMerge w:val="restart"/>
            <w:shd w:val="clear" w:color="auto" w:fill="auto"/>
            <w:noWrap/>
            <w:hideMark/>
          </w:tcPr>
          <w:p w14:paraId="27A7C146" w14:textId="167F1108" w:rsidR="00DE2E56" w:rsidRPr="00BA2D2F" w:rsidRDefault="00DE2E56" w:rsidP="00BA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2D2F">
              <w:rPr>
                <w:rFonts w:ascii="Times New Roman" w:eastAsia="Times New Roman" w:hAnsi="Times New Roman" w:cs="Times New Roman"/>
                <w:color w:val="000000"/>
              </w:rPr>
              <w:t xml:space="preserve">same as CO2 attribution labels above, but for </w:t>
            </w:r>
            <w:r w:rsidR="00447A73" w:rsidRPr="00447A73">
              <w:rPr>
                <w:rFonts w:ascii="Times New Roman" w:eastAsia="Times New Roman" w:hAnsi="Times New Roman" w:cs="Times New Roman"/>
                <w:color w:val="000000"/>
              </w:rPr>
              <w:t>H</w:t>
            </w:r>
            <w:r w:rsidR="00447A73" w:rsidRPr="00447A73"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2</w:t>
            </w:r>
            <w:r w:rsidR="00447A73" w:rsidRPr="00447A73">
              <w:rPr>
                <w:rFonts w:ascii="Times New Roman" w:eastAsia="Times New Roman" w:hAnsi="Times New Roman" w:cs="Times New Roman"/>
                <w:color w:val="000000"/>
              </w:rPr>
              <w:t>O</w:t>
            </w:r>
            <w:r w:rsidRPr="00BA2D2F">
              <w:rPr>
                <w:rFonts w:ascii="Times New Roman" w:eastAsia="Times New Roman" w:hAnsi="Times New Roman" w:cs="Times New Roman"/>
                <w:color w:val="000000"/>
              </w:rPr>
              <w:t xml:space="preserve"> fluxes</w:t>
            </w:r>
          </w:p>
        </w:tc>
      </w:tr>
      <w:tr w:rsidR="00DE2E56" w:rsidRPr="00BA2D2F" w14:paraId="34029AD7" w14:textId="77777777" w:rsidTr="00BA2D2F">
        <w:trPr>
          <w:trHeight w:val="69"/>
        </w:trPr>
        <w:tc>
          <w:tcPr>
            <w:tcW w:w="1700" w:type="dxa"/>
            <w:shd w:val="clear" w:color="auto" w:fill="auto"/>
            <w:noWrap/>
            <w:hideMark/>
          </w:tcPr>
          <w:p w14:paraId="5FE6C3D4" w14:textId="77777777" w:rsidR="00DE2E56" w:rsidRPr="00BA2D2F" w:rsidRDefault="00DE2E56" w:rsidP="00BA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2D2F">
              <w:rPr>
                <w:rFonts w:ascii="Times New Roman" w:eastAsia="Times New Roman" w:hAnsi="Times New Roman" w:cs="Times New Roman"/>
                <w:color w:val="000000"/>
              </w:rPr>
              <w:t>H2OAttr2</w:t>
            </w:r>
          </w:p>
        </w:tc>
        <w:tc>
          <w:tcPr>
            <w:tcW w:w="1375" w:type="dxa"/>
            <w:shd w:val="clear" w:color="auto" w:fill="auto"/>
            <w:noWrap/>
            <w:hideMark/>
          </w:tcPr>
          <w:p w14:paraId="32F392A1" w14:textId="77777777" w:rsidR="00DE2E56" w:rsidRPr="00BA2D2F" w:rsidRDefault="00DE2E56" w:rsidP="00BA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2D2F">
              <w:rPr>
                <w:rFonts w:ascii="Times New Roman" w:eastAsia="Times New Roman" w:hAnsi="Times New Roman" w:cs="Times New Roman"/>
                <w:color w:val="000000"/>
              </w:rPr>
              <w:t>[%]</w:t>
            </w:r>
          </w:p>
        </w:tc>
        <w:tc>
          <w:tcPr>
            <w:tcW w:w="6065" w:type="dxa"/>
            <w:vMerge/>
            <w:hideMark/>
          </w:tcPr>
          <w:p w14:paraId="454CF292" w14:textId="77777777" w:rsidR="00DE2E56" w:rsidRPr="00BA2D2F" w:rsidRDefault="00DE2E56" w:rsidP="00BA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E2E56" w:rsidRPr="00BA2D2F" w14:paraId="5342B5F1" w14:textId="77777777" w:rsidTr="00BA2D2F">
        <w:trPr>
          <w:trHeight w:val="69"/>
        </w:trPr>
        <w:tc>
          <w:tcPr>
            <w:tcW w:w="1700" w:type="dxa"/>
            <w:shd w:val="clear" w:color="auto" w:fill="auto"/>
            <w:noWrap/>
            <w:hideMark/>
          </w:tcPr>
          <w:p w14:paraId="62FAEEBD" w14:textId="77777777" w:rsidR="00DE2E56" w:rsidRPr="00BA2D2F" w:rsidRDefault="00DE2E56" w:rsidP="00BA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2D2F">
              <w:rPr>
                <w:rFonts w:ascii="Times New Roman" w:eastAsia="Times New Roman" w:hAnsi="Times New Roman" w:cs="Times New Roman"/>
                <w:color w:val="000000"/>
              </w:rPr>
              <w:t>H2OAttr3</w:t>
            </w:r>
          </w:p>
        </w:tc>
        <w:tc>
          <w:tcPr>
            <w:tcW w:w="1375" w:type="dxa"/>
            <w:shd w:val="clear" w:color="auto" w:fill="auto"/>
            <w:noWrap/>
            <w:hideMark/>
          </w:tcPr>
          <w:p w14:paraId="4FA5B12F" w14:textId="77777777" w:rsidR="00DE2E56" w:rsidRPr="00BA2D2F" w:rsidRDefault="00DE2E56" w:rsidP="00BA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2D2F">
              <w:rPr>
                <w:rFonts w:ascii="Times New Roman" w:eastAsia="Times New Roman" w:hAnsi="Times New Roman" w:cs="Times New Roman"/>
                <w:color w:val="000000"/>
              </w:rPr>
              <w:t>[%]</w:t>
            </w:r>
          </w:p>
        </w:tc>
        <w:tc>
          <w:tcPr>
            <w:tcW w:w="6065" w:type="dxa"/>
            <w:vMerge/>
            <w:hideMark/>
          </w:tcPr>
          <w:p w14:paraId="228B40D3" w14:textId="77777777" w:rsidR="00DE2E56" w:rsidRPr="00BA2D2F" w:rsidRDefault="00DE2E56" w:rsidP="00BA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E2E56" w:rsidRPr="00BA2D2F" w14:paraId="2F6B052C" w14:textId="77777777" w:rsidTr="00BA2D2F">
        <w:trPr>
          <w:trHeight w:val="69"/>
        </w:trPr>
        <w:tc>
          <w:tcPr>
            <w:tcW w:w="1700" w:type="dxa"/>
            <w:shd w:val="clear" w:color="auto" w:fill="auto"/>
            <w:noWrap/>
            <w:hideMark/>
          </w:tcPr>
          <w:p w14:paraId="414ACFD8" w14:textId="77777777" w:rsidR="00DE2E56" w:rsidRPr="00BA2D2F" w:rsidRDefault="00DE2E56" w:rsidP="00BA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2D2F">
              <w:rPr>
                <w:rFonts w:ascii="Times New Roman" w:eastAsia="Times New Roman" w:hAnsi="Times New Roman" w:cs="Times New Roman"/>
                <w:color w:val="000000"/>
              </w:rPr>
              <w:t>HAttr1</w:t>
            </w:r>
          </w:p>
        </w:tc>
        <w:tc>
          <w:tcPr>
            <w:tcW w:w="1375" w:type="dxa"/>
            <w:shd w:val="clear" w:color="auto" w:fill="auto"/>
            <w:noWrap/>
            <w:hideMark/>
          </w:tcPr>
          <w:p w14:paraId="6E145D85" w14:textId="77777777" w:rsidR="00DE2E56" w:rsidRPr="00BA2D2F" w:rsidRDefault="00DE2E56" w:rsidP="00BA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2D2F">
              <w:rPr>
                <w:rFonts w:ascii="Times New Roman" w:eastAsia="Times New Roman" w:hAnsi="Times New Roman" w:cs="Times New Roman"/>
                <w:color w:val="000000"/>
              </w:rPr>
              <w:t>[%]</w:t>
            </w:r>
          </w:p>
        </w:tc>
        <w:tc>
          <w:tcPr>
            <w:tcW w:w="6065" w:type="dxa"/>
            <w:vMerge w:val="restart"/>
            <w:shd w:val="clear" w:color="auto" w:fill="auto"/>
            <w:noWrap/>
            <w:hideMark/>
          </w:tcPr>
          <w:p w14:paraId="1E549F2B" w14:textId="092F86CE" w:rsidR="00DE2E56" w:rsidRPr="00BA2D2F" w:rsidRDefault="00DE2E56" w:rsidP="00BA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2D2F">
              <w:rPr>
                <w:rFonts w:ascii="Times New Roman" w:eastAsia="Times New Roman" w:hAnsi="Times New Roman" w:cs="Times New Roman"/>
                <w:color w:val="000000"/>
              </w:rPr>
              <w:t xml:space="preserve">same as </w:t>
            </w:r>
            <w:r w:rsidR="00447A73" w:rsidRPr="00447A73">
              <w:rPr>
                <w:rFonts w:ascii="Times New Roman" w:eastAsia="Times New Roman" w:hAnsi="Times New Roman" w:cs="Times New Roman"/>
                <w:color w:val="000000"/>
              </w:rPr>
              <w:t>CO</w:t>
            </w:r>
            <w:r w:rsidR="00447A73" w:rsidRPr="00447A73"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2</w:t>
            </w:r>
            <w:r w:rsidRPr="00BA2D2F">
              <w:rPr>
                <w:rFonts w:ascii="Times New Roman" w:eastAsia="Times New Roman" w:hAnsi="Times New Roman" w:cs="Times New Roman"/>
                <w:color w:val="000000"/>
              </w:rPr>
              <w:t xml:space="preserve"> attribution labels above, but for sensible heat fluxes</w:t>
            </w:r>
          </w:p>
        </w:tc>
      </w:tr>
      <w:tr w:rsidR="00DE2E56" w:rsidRPr="00BA2D2F" w14:paraId="4D644547" w14:textId="77777777" w:rsidTr="00BA2D2F">
        <w:trPr>
          <w:trHeight w:val="69"/>
        </w:trPr>
        <w:tc>
          <w:tcPr>
            <w:tcW w:w="1700" w:type="dxa"/>
            <w:shd w:val="clear" w:color="auto" w:fill="auto"/>
            <w:noWrap/>
            <w:hideMark/>
          </w:tcPr>
          <w:p w14:paraId="37B22694" w14:textId="77777777" w:rsidR="00DE2E56" w:rsidRPr="00BA2D2F" w:rsidRDefault="00DE2E56" w:rsidP="00BA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2D2F">
              <w:rPr>
                <w:rFonts w:ascii="Times New Roman" w:eastAsia="Times New Roman" w:hAnsi="Times New Roman" w:cs="Times New Roman"/>
                <w:color w:val="000000"/>
              </w:rPr>
              <w:t>HAttr2</w:t>
            </w:r>
          </w:p>
        </w:tc>
        <w:tc>
          <w:tcPr>
            <w:tcW w:w="1375" w:type="dxa"/>
            <w:shd w:val="clear" w:color="auto" w:fill="auto"/>
            <w:noWrap/>
            <w:hideMark/>
          </w:tcPr>
          <w:p w14:paraId="487EBB14" w14:textId="77777777" w:rsidR="00DE2E56" w:rsidRPr="00BA2D2F" w:rsidRDefault="00DE2E56" w:rsidP="00BA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2D2F">
              <w:rPr>
                <w:rFonts w:ascii="Times New Roman" w:eastAsia="Times New Roman" w:hAnsi="Times New Roman" w:cs="Times New Roman"/>
                <w:color w:val="000000"/>
              </w:rPr>
              <w:t>[%]</w:t>
            </w:r>
          </w:p>
        </w:tc>
        <w:tc>
          <w:tcPr>
            <w:tcW w:w="6065" w:type="dxa"/>
            <w:vMerge/>
            <w:hideMark/>
          </w:tcPr>
          <w:p w14:paraId="40DBDAC3" w14:textId="77777777" w:rsidR="00DE2E56" w:rsidRPr="00BA2D2F" w:rsidRDefault="00DE2E56" w:rsidP="00BA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E2E56" w:rsidRPr="00BA2D2F" w14:paraId="18991DB5" w14:textId="77777777" w:rsidTr="00BA2D2F">
        <w:trPr>
          <w:trHeight w:val="69"/>
        </w:trPr>
        <w:tc>
          <w:tcPr>
            <w:tcW w:w="1700" w:type="dxa"/>
            <w:shd w:val="clear" w:color="auto" w:fill="auto"/>
            <w:noWrap/>
            <w:hideMark/>
          </w:tcPr>
          <w:p w14:paraId="1AC297DA" w14:textId="77777777" w:rsidR="00DE2E56" w:rsidRPr="00BA2D2F" w:rsidRDefault="00DE2E56" w:rsidP="00BA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2D2F">
              <w:rPr>
                <w:rFonts w:ascii="Times New Roman" w:eastAsia="Times New Roman" w:hAnsi="Times New Roman" w:cs="Times New Roman"/>
                <w:color w:val="000000"/>
              </w:rPr>
              <w:t>HAttr3</w:t>
            </w:r>
          </w:p>
        </w:tc>
        <w:tc>
          <w:tcPr>
            <w:tcW w:w="1375" w:type="dxa"/>
            <w:shd w:val="clear" w:color="auto" w:fill="auto"/>
            <w:noWrap/>
            <w:hideMark/>
          </w:tcPr>
          <w:p w14:paraId="36483E9E" w14:textId="77777777" w:rsidR="00DE2E56" w:rsidRPr="00BA2D2F" w:rsidRDefault="00DE2E56" w:rsidP="00BA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2D2F">
              <w:rPr>
                <w:rFonts w:ascii="Times New Roman" w:eastAsia="Times New Roman" w:hAnsi="Times New Roman" w:cs="Times New Roman"/>
                <w:color w:val="000000"/>
              </w:rPr>
              <w:t>[%]</w:t>
            </w:r>
          </w:p>
        </w:tc>
        <w:tc>
          <w:tcPr>
            <w:tcW w:w="6065" w:type="dxa"/>
            <w:vMerge/>
            <w:hideMark/>
          </w:tcPr>
          <w:p w14:paraId="0C9704A0" w14:textId="77777777" w:rsidR="00DE2E56" w:rsidRPr="00BA2D2F" w:rsidRDefault="00DE2E56" w:rsidP="00BA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E2E56" w:rsidRPr="00BA2D2F" w14:paraId="6971F43C" w14:textId="77777777" w:rsidTr="00BA2D2F">
        <w:trPr>
          <w:trHeight w:val="69"/>
        </w:trPr>
        <w:tc>
          <w:tcPr>
            <w:tcW w:w="1700" w:type="dxa"/>
            <w:shd w:val="clear" w:color="auto" w:fill="auto"/>
            <w:noWrap/>
            <w:hideMark/>
          </w:tcPr>
          <w:p w14:paraId="45156958" w14:textId="77777777" w:rsidR="00DE2E56" w:rsidRPr="00BA2D2F" w:rsidRDefault="00DE2E56" w:rsidP="00BA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2D2F">
              <w:rPr>
                <w:rFonts w:ascii="Times New Roman" w:eastAsia="Times New Roman" w:hAnsi="Times New Roman" w:cs="Times New Roman"/>
                <w:color w:val="000000"/>
              </w:rPr>
              <w:t>LEAttr1</w:t>
            </w:r>
          </w:p>
        </w:tc>
        <w:tc>
          <w:tcPr>
            <w:tcW w:w="1375" w:type="dxa"/>
            <w:shd w:val="clear" w:color="auto" w:fill="auto"/>
            <w:noWrap/>
            <w:hideMark/>
          </w:tcPr>
          <w:p w14:paraId="61771E79" w14:textId="77777777" w:rsidR="00DE2E56" w:rsidRPr="00BA2D2F" w:rsidRDefault="00DE2E56" w:rsidP="00BA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2D2F">
              <w:rPr>
                <w:rFonts w:ascii="Times New Roman" w:eastAsia="Times New Roman" w:hAnsi="Times New Roman" w:cs="Times New Roman"/>
                <w:color w:val="000000"/>
              </w:rPr>
              <w:t>[%]</w:t>
            </w:r>
          </w:p>
        </w:tc>
        <w:tc>
          <w:tcPr>
            <w:tcW w:w="6065" w:type="dxa"/>
            <w:vMerge w:val="restart"/>
            <w:shd w:val="clear" w:color="auto" w:fill="auto"/>
            <w:noWrap/>
            <w:hideMark/>
          </w:tcPr>
          <w:p w14:paraId="31D8E911" w14:textId="165B1E68" w:rsidR="00DE2E56" w:rsidRPr="00BA2D2F" w:rsidRDefault="00DE2E56" w:rsidP="00BA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2D2F">
              <w:rPr>
                <w:rFonts w:ascii="Times New Roman" w:eastAsia="Times New Roman" w:hAnsi="Times New Roman" w:cs="Times New Roman"/>
                <w:color w:val="000000"/>
              </w:rPr>
              <w:t xml:space="preserve">same as </w:t>
            </w:r>
            <w:r w:rsidR="00447A73" w:rsidRPr="00447A73">
              <w:rPr>
                <w:rFonts w:ascii="Times New Roman" w:eastAsia="Times New Roman" w:hAnsi="Times New Roman" w:cs="Times New Roman"/>
                <w:color w:val="000000"/>
              </w:rPr>
              <w:t>CO</w:t>
            </w:r>
            <w:r w:rsidR="00447A73" w:rsidRPr="00447A73"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2</w:t>
            </w:r>
            <w:r w:rsidRPr="00BA2D2F">
              <w:rPr>
                <w:rFonts w:ascii="Times New Roman" w:eastAsia="Times New Roman" w:hAnsi="Times New Roman" w:cs="Times New Roman"/>
                <w:color w:val="000000"/>
              </w:rPr>
              <w:t xml:space="preserve"> attribution labels above, but for latent heat fluxes</w:t>
            </w:r>
          </w:p>
        </w:tc>
      </w:tr>
      <w:tr w:rsidR="00DE2E56" w:rsidRPr="00BA2D2F" w14:paraId="7C5E28C9" w14:textId="77777777" w:rsidTr="00BA2D2F">
        <w:trPr>
          <w:trHeight w:val="69"/>
        </w:trPr>
        <w:tc>
          <w:tcPr>
            <w:tcW w:w="1700" w:type="dxa"/>
            <w:shd w:val="clear" w:color="auto" w:fill="auto"/>
            <w:noWrap/>
            <w:hideMark/>
          </w:tcPr>
          <w:p w14:paraId="53B39170" w14:textId="77777777" w:rsidR="00DE2E56" w:rsidRPr="00BA2D2F" w:rsidRDefault="00DE2E56" w:rsidP="00BA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2D2F">
              <w:rPr>
                <w:rFonts w:ascii="Times New Roman" w:eastAsia="Times New Roman" w:hAnsi="Times New Roman" w:cs="Times New Roman"/>
                <w:color w:val="000000"/>
              </w:rPr>
              <w:t>LEAttr2</w:t>
            </w:r>
          </w:p>
        </w:tc>
        <w:tc>
          <w:tcPr>
            <w:tcW w:w="1375" w:type="dxa"/>
            <w:shd w:val="clear" w:color="auto" w:fill="auto"/>
            <w:noWrap/>
            <w:hideMark/>
          </w:tcPr>
          <w:p w14:paraId="2ADF6841" w14:textId="77777777" w:rsidR="00DE2E56" w:rsidRPr="00BA2D2F" w:rsidRDefault="00DE2E56" w:rsidP="00BA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2D2F">
              <w:rPr>
                <w:rFonts w:ascii="Times New Roman" w:eastAsia="Times New Roman" w:hAnsi="Times New Roman" w:cs="Times New Roman"/>
                <w:color w:val="000000"/>
              </w:rPr>
              <w:t>[%]</w:t>
            </w:r>
          </w:p>
        </w:tc>
        <w:tc>
          <w:tcPr>
            <w:tcW w:w="6065" w:type="dxa"/>
            <w:vMerge/>
            <w:hideMark/>
          </w:tcPr>
          <w:p w14:paraId="57AF5509" w14:textId="77777777" w:rsidR="00DE2E56" w:rsidRPr="00BA2D2F" w:rsidRDefault="00DE2E56" w:rsidP="00BA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E2E56" w:rsidRPr="00BA2D2F" w14:paraId="36AF032F" w14:textId="77777777" w:rsidTr="00BA2D2F">
        <w:trPr>
          <w:trHeight w:val="69"/>
        </w:trPr>
        <w:tc>
          <w:tcPr>
            <w:tcW w:w="1700" w:type="dxa"/>
            <w:shd w:val="clear" w:color="auto" w:fill="auto"/>
            <w:noWrap/>
            <w:hideMark/>
          </w:tcPr>
          <w:p w14:paraId="434FA426" w14:textId="77777777" w:rsidR="00DE2E56" w:rsidRPr="00BA2D2F" w:rsidRDefault="00DE2E56" w:rsidP="00BA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2D2F">
              <w:rPr>
                <w:rFonts w:ascii="Times New Roman" w:eastAsia="Times New Roman" w:hAnsi="Times New Roman" w:cs="Times New Roman"/>
                <w:color w:val="000000"/>
              </w:rPr>
              <w:t>LEAttr3</w:t>
            </w:r>
          </w:p>
        </w:tc>
        <w:tc>
          <w:tcPr>
            <w:tcW w:w="1375" w:type="dxa"/>
            <w:shd w:val="clear" w:color="auto" w:fill="auto"/>
            <w:noWrap/>
            <w:hideMark/>
          </w:tcPr>
          <w:p w14:paraId="61592CD4" w14:textId="77777777" w:rsidR="00DE2E56" w:rsidRPr="00BA2D2F" w:rsidRDefault="00DE2E56" w:rsidP="00BA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2D2F">
              <w:rPr>
                <w:rFonts w:ascii="Times New Roman" w:eastAsia="Times New Roman" w:hAnsi="Times New Roman" w:cs="Times New Roman"/>
                <w:color w:val="000000"/>
              </w:rPr>
              <w:t>[%]</w:t>
            </w:r>
          </w:p>
        </w:tc>
        <w:tc>
          <w:tcPr>
            <w:tcW w:w="6065" w:type="dxa"/>
            <w:vMerge/>
            <w:hideMark/>
          </w:tcPr>
          <w:p w14:paraId="3519B7DA" w14:textId="77777777" w:rsidR="00DE2E56" w:rsidRPr="00BA2D2F" w:rsidRDefault="00DE2E56" w:rsidP="00BA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14:paraId="7319E582" w14:textId="77777777" w:rsidR="00A8761D" w:rsidRPr="00F84408" w:rsidRDefault="00A8761D" w:rsidP="00447A7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3869859" w14:textId="77777777" w:rsidR="00526C1D" w:rsidRPr="00F84408" w:rsidRDefault="00526C1D" w:rsidP="00A01B11">
      <w:pPr>
        <w:spacing w:after="0" w:line="36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84408">
        <w:rPr>
          <w:rFonts w:ascii="Times New Roman" w:hAnsi="Times New Roman" w:cs="Times New Roman"/>
          <w:b/>
          <w:sz w:val="24"/>
          <w:szCs w:val="24"/>
        </w:rPr>
        <w:t>L4 Data</w:t>
      </w:r>
      <w:r w:rsidR="00B71173" w:rsidRPr="00F84408">
        <w:rPr>
          <w:rFonts w:ascii="Times New Roman" w:hAnsi="Times New Roman" w:cs="Times New Roman"/>
          <w:b/>
          <w:sz w:val="24"/>
          <w:szCs w:val="24"/>
        </w:rPr>
        <w:t xml:space="preserve"> Description</w:t>
      </w:r>
      <w:r w:rsidRPr="00F84408">
        <w:rPr>
          <w:rFonts w:ascii="Times New Roman" w:hAnsi="Times New Roman" w:cs="Times New Roman"/>
          <w:b/>
          <w:sz w:val="24"/>
          <w:szCs w:val="24"/>
        </w:rPr>
        <w:t>:</w:t>
      </w:r>
    </w:p>
    <w:p w14:paraId="1D8F6C5F" w14:textId="1087F7ED" w:rsidR="00526C1D" w:rsidRPr="00F84408" w:rsidRDefault="00526C1D" w:rsidP="00447A73">
      <w:pPr>
        <w:spacing w:after="0"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F84408">
        <w:rPr>
          <w:rFonts w:ascii="Times New Roman" w:hAnsi="Times New Roman" w:cs="Times New Roman"/>
          <w:sz w:val="24"/>
          <w:szCs w:val="24"/>
        </w:rPr>
        <w:t xml:space="preserve">Similar to L3 data, there are two L4 final datasets: one with data at a 30-minute time resolution and one daily file. </w:t>
      </w:r>
      <w:r w:rsidR="00447A73">
        <w:rPr>
          <w:rFonts w:ascii="Times New Roman" w:hAnsi="Times New Roman" w:cs="Times New Roman"/>
          <w:sz w:val="24"/>
          <w:szCs w:val="24"/>
        </w:rPr>
        <w:t xml:space="preserve"> </w:t>
      </w:r>
      <w:r w:rsidRPr="00F84408">
        <w:rPr>
          <w:rFonts w:ascii="Times New Roman" w:hAnsi="Times New Roman" w:cs="Times New Roman"/>
          <w:sz w:val="24"/>
          <w:szCs w:val="24"/>
        </w:rPr>
        <w:t>The L4 30-minute gap-filled data is very similar to L3 data, except that the fluxes of CO</w:t>
      </w:r>
      <w:r w:rsidRPr="00F8440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84408">
        <w:rPr>
          <w:rFonts w:ascii="Times New Roman" w:hAnsi="Times New Roman" w:cs="Times New Roman"/>
          <w:sz w:val="24"/>
          <w:szCs w:val="24"/>
        </w:rPr>
        <w:t xml:space="preserve">, water vapor, and energy have been gap-filled using one of three ways: with the Campbell Scientific flux data, with the mean diurnal variation method (MDV), or with a non-linear regression (NLR). </w:t>
      </w:r>
      <w:r w:rsidR="00447A73">
        <w:rPr>
          <w:rFonts w:ascii="Times New Roman" w:hAnsi="Times New Roman" w:cs="Times New Roman"/>
          <w:sz w:val="24"/>
          <w:szCs w:val="24"/>
        </w:rPr>
        <w:t xml:space="preserve"> </w:t>
      </w:r>
      <w:r w:rsidRPr="00F84408">
        <w:rPr>
          <w:rFonts w:ascii="Times New Roman" w:hAnsi="Times New Roman" w:cs="Times New Roman"/>
          <w:sz w:val="24"/>
          <w:szCs w:val="24"/>
        </w:rPr>
        <w:t>There are also four additional output parameters (one per flux) called “</w:t>
      </w:r>
      <w:r w:rsidRPr="00F84408">
        <w:rPr>
          <w:rFonts w:ascii="Times New Roman" w:hAnsi="Times New Roman" w:cs="Times New Roman"/>
          <w:i/>
          <w:sz w:val="24"/>
          <w:szCs w:val="24"/>
        </w:rPr>
        <w:t>flux</w:t>
      </w:r>
      <w:r w:rsidRPr="00F84408">
        <w:rPr>
          <w:rFonts w:ascii="Times New Roman" w:hAnsi="Times New Roman" w:cs="Times New Roman"/>
          <w:sz w:val="24"/>
          <w:szCs w:val="24"/>
        </w:rPr>
        <w:t xml:space="preserve">GapFilling” which indicate if and how the given flux for the given thirty-minute period was gap-filled. </w:t>
      </w:r>
      <w:r w:rsidR="00447A73">
        <w:rPr>
          <w:rFonts w:ascii="Times New Roman" w:hAnsi="Times New Roman" w:cs="Times New Roman"/>
          <w:sz w:val="24"/>
          <w:szCs w:val="24"/>
        </w:rPr>
        <w:t xml:space="preserve"> </w:t>
      </w:r>
      <w:r w:rsidRPr="00F84408">
        <w:rPr>
          <w:rFonts w:ascii="Times New Roman" w:hAnsi="Times New Roman" w:cs="Times New Roman"/>
          <w:sz w:val="24"/>
          <w:szCs w:val="24"/>
        </w:rPr>
        <w:t>The gap-filling flag will read either:</w:t>
      </w:r>
    </w:p>
    <w:p w14:paraId="223D2A6B" w14:textId="77777777" w:rsidR="00526C1D" w:rsidRPr="00F84408" w:rsidRDefault="00526C1D" w:rsidP="00447A73">
      <w:pPr>
        <w:pStyle w:val="ListParagraph"/>
        <w:numPr>
          <w:ilvl w:val="0"/>
          <w:numId w:val="3"/>
        </w:num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F84408">
        <w:rPr>
          <w:rFonts w:ascii="Times New Roman" w:hAnsi="Times New Roman" w:cs="Times New Roman"/>
          <w:sz w:val="24"/>
          <w:szCs w:val="24"/>
        </w:rPr>
        <w:t>0 (zero): good quality EddyPro output; not gap-filled</w:t>
      </w:r>
    </w:p>
    <w:p w14:paraId="1F90FD4D" w14:textId="77777777" w:rsidR="00526C1D" w:rsidRPr="00F84408" w:rsidRDefault="00526C1D" w:rsidP="00447A73">
      <w:pPr>
        <w:pStyle w:val="ListParagraph"/>
        <w:numPr>
          <w:ilvl w:val="0"/>
          <w:numId w:val="3"/>
        </w:num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F84408">
        <w:rPr>
          <w:rFonts w:ascii="Times New Roman" w:hAnsi="Times New Roman" w:cs="Times New Roman"/>
          <w:sz w:val="24"/>
          <w:szCs w:val="24"/>
        </w:rPr>
        <w:t>1: gap-filled using Campbell Scientific fluxes</w:t>
      </w:r>
    </w:p>
    <w:p w14:paraId="18522FD1" w14:textId="77777777" w:rsidR="00526C1D" w:rsidRPr="00F84408" w:rsidRDefault="00526C1D" w:rsidP="00447A73">
      <w:pPr>
        <w:pStyle w:val="ListParagraph"/>
        <w:numPr>
          <w:ilvl w:val="0"/>
          <w:numId w:val="3"/>
        </w:num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F84408">
        <w:rPr>
          <w:rFonts w:ascii="Times New Roman" w:hAnsi="Times New Roman" w:cs="Times New Roman"/>
          <w:sz w:val="24"/>
          <w:szCs w:val="24"/>
        </w:rPr>
        <w:t>2: gap-filled using MDV</w:t>
      </w:r>
    </w:p>
    <w:p w14:paraId="24012B49" w14:textId="77777777" w:rsidR="00526C1D" w:rsidRPr="00F84408" w:rsidRDefault="00526C1D" w:rsidP="00447A73">
      <w:pPr>
        <w:pStyle w:val="ListParagraph"/>
        <w:numPr>
          <w:ilvl w:val="0"/>
          <w:numId w:val="3"/>
        </w:num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F84408">
        <w:rPr>
          <w:rFonts w:ascii="Times New Roman" w:hAnsi="Times New Roman" w:cs="Times New Roman"/>
          <w:sz w:val="24"/>
          <w:szCs w:val="24"/>
        </w:rPr>
        <w:t>3: gap-filled using NLR</w:t>
      </w:r>
    </w:p>
    <w:p w14:paraId="5BE65880" w14:textId="77777777" w:rsidR="00526C1D" w:rsidRPr="00F84408" w:rsidRDefault="00526C1D" w:rsidP="00447A73">
      <w:pPr>
        <w:spacing w:after="0"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F84408">
        <w:rPr>
          <w:rFonts w:ascii="Times New Roman" w:hAnsi="Times New Roman" w:cs="Times New Roman"/>
          <w:sz w:val="24"/>
          <w:szCs w:val="24"/>
        </w:rPr>
        <w:t>The L4 daily output file is also similar to L3, with the addition of integrated CO</w:t>
      </w:r>
      <w:r w:rsidRPr="00F8440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84408">
        <w:rPr>
          <w:rFonts w:ascii="Times New Roman" w:hAnsi="Times New Roman" w:cs="Times New Roman"/>
          <w:sz w:val="24"/>
          <w:szCs w:val="24"/>
        </w:rPr>
        <w:t xml:space="preserve"> and H</w:t>
      </w:r>
      <w:r w:rsidRPr="00F8440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84408">
        <w:rPr>
          <w:rFonts w:ascii="Times New Roman" w:hAnsi="Times New Roman" w:cs="Times New Roman"/>
          <w:sz w:val="24"/>
          <w:szCs w:val="24"/>
        </w:rPr>
        <w:t>O fluxes now that the data has been gap-filled. The additional parameters include:</w:t>
      </w:r>
    </w:p>
    <w:p w14:paraId="2EDDFD32" w14:textId="77777777" w:rsidR="00526C1D" w:rsidRPr="00F84408" w:rsidRDefault="00526C1D" w:rsidP="00447A73">
      <w:pPr>
        <w:pStyle w:val="ListParagraph"/>
        <w:numPr>
          <w:ilvl w:val="0"/>
          <w:numId w:val="4"/>
        </w:num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F84408">
        <w:rPr>
          <w:rFonts w:ascii="Times New Roman" w:hAnsi="Times New Roman" w:cs="Times New Roman"/>
          <w:sz w:val="24"/>
          <w:szCs w:val="24"/>
        </w:rPr>
        <w:t>CO2_daily (gCm-2d-1): CO</w:t>
      </w:r>
      <w:r w:rsidRPr="00F8440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84408">
        <w:rPr>
          <w:rFonts w:ascii="Times New Roman" w:hAnsi="Times New Roman" w:cs="Times New Roman"/>
          <w:sz w:val="24"/>
          <w:szCs w:val="24"/>
        </w:rPr>
        <w:t xml:space="preserve"> flux, or net ecosystem exchange (NEE) integrated over the day</w:t>
      </w:r>
    </w:p>
    <w:p w14:paraId="154720B6" w14:textId="48913A0C" w:rsidR="00526C1D" w:rsidRPr="00F84408" w:rsidRDefault="00447A73" w:rsidP="00447A73">
      <w:pPr>
        <w:pStyle w:val="ListParagraph"/>
        <w:numPr>
          <w:ilvl w:val="0"/>
          <w:numId w:val="4"/>
        </w:num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Reco_daily (gCm-2d-1): total </w:t>
      </w:r>
      <w:r w:rsidR="00526C1D" w:rsidRPr="00F84408">
        <w:rPr>
          <w:rFonts w:ascii="Times New Roman" w:hAnsi="Times New Roman" w:cs="Times New Roman"/>
          <w:sz w:val="24"/>
          <w:szCs w:val="24"/>
        </w:rPr>
        <w:t>ecosystem respiration (plant and soil) integrated over the day</w:t>
      </w:r>
    </w:p>
    <w:p w14:paraId="64BEACC6" w14:textId="13595469" w:rsidR="00526C1D" w:rsidRPr="00F84408" w:rsidRDefault="00447A73" w:rsidP="00447A73">
      <w:pPr>
        <w:pStyle w:val="ListParagraph"/>
        <w:numPr>
          <w:ilvl w:val="0"/>
          <w:numId w:val="4"/>
        </w:num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GPP_daily (gCm-2d-1): </w:t>
      </w:r>
      <w:r w:rsidR="00526C1D" w:rsidRPr="00F84408">
        <w:rPr>
          <w:rFonts w:ascii="Times New Roman" w:hAnsi="Times New Roman" w:cs="Times New Roman"/>
          <w:sz w:val="24"/>
          <w:szCs w:val="24"/>
        </w:rPr>
        <w:t>gross primary productivity integrated over the day</w:t>
      </w:r>
    </w:p>
    <w:p w14:paraId="7DB24139" w14:textId="176E0E21" w:rsidR="009378AB" w:rsidRPr="00447A73" w:rsidRDefault="00526C1D" w:rsidP="00447A73">
      <w:pPr>
        <w:pStyle w:val="ListParagraph"/>
        <w:numPr>
          <w:ilvl w:val="0"/>
          <w:numId w:val="4"/>
        </w:num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F84408">
        <w:rPr>
          <w:rFonts w:ascii="Times New Roman" w:hAnsi="Times New Roman" w:cs="Times New Roman"/>
          <w:sz w:val="24"/>
          <w:szCs w:val="24"/>
        </w:rPr>
        <w:t>H2O_daily (</w:t>
      </w:r>
      <w:r w:rsidR="00447A73">
        <w:rPr>
          <w:rFonts w:ascii="Times New Roman" w:hAnsi="Times New Roman" w:cs="Times New Roman"/>
          <w:sz w:val="24"/>
          <w:szCs w:val="24"/>
        </w:rPr>
        <w:t>mmd</w:t>
      </w:r>
      <w:r w:rsidRPr="00F84408">
        <w:rPr>
          <w:rFonts w:ascii="Times New Roman" w:hAnsi="Times New Roman" w:cs="Times New Roman"/>
          <w:sz w:val="24"/>
          <w:szCs w:val="24"/>
        </w:rPr>
        <w:t>-1): H</w:t>
      </w:r>
      <w:r w:rsidRPr="00F8440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84408">
        <w:rPr>
          <w:rFonts w:ascii="Times New Roman" w:hAnsi="Times New Roman" w:cs="Times New Roman"/>
          <w:sz w:val="24"/>
          <w:szCs w:val="24"/>
        </w:rPr>
        <w:t>O flux integrated over the day</w:t>
      </w:r>
    </w:p>
    <w:p w14:paraId="3A7D2F7B" w14:textId="77777777" w:rsidR="00F2089A" w:rsidRPr="00F84408" w:rsidRDefault="00F2089A" w:rsidP="00447A7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F935154" w14:textId="77777777" w:rsidR="00A8761D" w:rsidRPr="00F84408" w:rsidRDefault="00A8761D" w:rsidP="00A01B11">
      <w:pPr>
        <w:spacing w:after="0" w:line="36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84408">
        <w:rPr>
          <w:rFonts w:ascii="Times New Roman" w:hAnsi="Times New Roman" w:cs="Times New Roman"/>
          <w:b/>
          <w:sz w:val="24"/>
          <w:szCs w:val="24"/>
        </w:rPr>
        <w:t>Jargon glossary:</w:t>
      </w:r>
    </w:p>
    <w:p w14:paraId="01A406F2" w14:textId="3949E5D8" w:rsidR="00A8761D" w:rsidRPr="00F84408" w:rsidRDefault="00A8761D" w:rsidP="00447A73">
      <w:pPr>
        <w:pStyle w:val="ListParagraph"/>
        <w:numPr>
          <w:ilvl w:val="0"/>
          <w:numId w:val="5"/>
        </w:numPr>
        <w:spacing w:after="0" w:line="360" w:lineRule="auto"/>
        <w:ind w:hanging="720"/>
        <w:rPr>
          <w:rFonts w:ascii="Times New Roman" w:hAnsi="Times New Roman" w:cs="Times New Roman"/>
          <w:sz w:val="24"/>
          <w:szCs w:val="24"/>
        </w:rPr>
      </w:pPr>
      <w:r w:rsidRPr="00F84408">
        <w:rPr>
          <w:rFonts w:ascii="Times New Roman" w:hAnsi="Times New Roman" w:cs="Times New Roman"/>
          <w:sz w:val="24"/>
          <w:szCs w:val="24"/>
        </w:rPr>
        <w:t xml:space="preserve">Eddy covariance method: a technique for measuring the net emission or uptake of a scalar quantity (a trace gas or energy). </w:t>
      </w:r>
      <w:r w:rsidR="00447A73">
        <w:rPr>
          <w:rFonts w:ascii="Times New Roman" w:hAnsi="Times New Roman" w:cs="Times New Roman"/>
          <w:sz w:val="24"/>
          <w:szCs w:val="24"/>
        </w:rPr>
        <w:t xml:space="preserve"> </w:t>
      </w:r>
      <w:r w:rsidRPr="00F84408">
        <w:rPr>
          <w:rFonts w:ascii="Times New Roman" w:hAnsi="Times New Roman" w:cs="Times New Roman"/>
          <w:sz w:val="24"/>
          <w:szCs w:val="24"/>
        </w:rPr>
        <w:t xml:space="preserve">By making fast measurements of the vertical wind speed and trace gas concentration, we can determine the concentration in updrafts and </w:t>
      </w:r>
      <w:r w:rsidRPr="00F84408">
        <w:rPr>
          <w:rFonts w:ascii="Times New Roman" w:hAnsi="Times New Roman" w:cs="Times New Roman"/>
          <w:sz w:val="24"/>
          <w:szCs w:val="24"/>
        </w:rPr>
        <w:lastRenderedPageBreak/>
        <w:t>downdrafts, and by averaging how the wind and concentration co-vary</w:t>
      </w:r>
      <w:r w:rsidR="00447A73">
        <w:rPr>
          <w:rFonts w:ascii="Times New Roman" w:hAnsi="Times New Roman" w:cs="Times New Roman"/>
          <w:sz w:val="24"/>
          <w:szCs w:val="24"/>
        </w:rPr>
        <w:t xml:space="preserve"> over time, determine the flux.</w:t>
      </w:r>
    </w:p>
    <w:p w14:paraId="0CAB161C" w14:textId="5CB1BD76" w:rsidR="00A8761D" w:rsidRPr="00F84408" w:rsidRDefault="00A8761D" w:rsidP="00447A73">
      <w:pPr>
        <w:pStyle w:val="ListParagraph"/>
        <w:numPr>
          <w:ilvl w:val="0"/>
          <w:numId w:val="5"/>
        </w:numPr>
        <w:spacing w:after="0" w:line="360" w:lineRule="auto"/>
        <w:ind w:hanging="720"/>
        <w:rPr>
          <w:rFonts w:ascii="Times New Roman" w:hAnsi="Times New Roman" w:cs="Times New Roman"/>
          <w:sz w:val="24"/>
          <w:szCs w:val="24"/>
        </w:rPr>
      </w:pPr>
      <w:r w:rsidRPr="00F84408">
        <w:rPr>
          <w:rFonts w:ascii="Times New Roman" w:hAnsi="Times New Roman" w:cs="Times New Roman"/>
          <w:sz w:val="24"/>
          <w:szCs w:val="24"/>
        </w:rPr>
        <w:t xml:space="preserve">EddyPro: a flux processing software developed and maintained by the company LiCor Biosciences. </w:t>
      </w:r>
      <w:r w:rsidR="00447A73">
        <w:rPr>
          <w:rFonts w:ascii="Times New Roman" w:hAnsi="Times New Roman" w:cs="Times New Roman"/>
          <w:sz w:val="24"/>
          <w:szCs w:val="24"/>
        </w:rPr>
        <w:t xml:space="preserve"> </w:t>
      </w:r>
      <w:r w:rsidRPr="00F84408">
        <w:rPr>
          <w:rFonts w:ascii="Times New Roman" w:hAnsi="Times New Roman" w:cs="Times New Roman"/>
          <w:sz w:val="24"/>
          <w:szCs w:val="24"/>
        </w:rPr>
        <w:t>It is based on the software ECO2S, developed by a flux group at the University of Tuscia in Italy (http://www.licor.com/env/products/</w:t>
      </w:r>
      <w:r w:rsidR="00447A73">
        <w:rPr>
          <w:rFonts w:ascii="Times New Roman" w:hAnsi="Times New Roman" w:cs="Times New Roman"/>
          <w:sz w:val="24"/>
          <w:szCs w:val="24"/>
        </w:rPr>
        <w:t>eddy_covariance/software.html).</w:t>
      </w:r>
    </w:p>
    <w:p w14:paraId="1A7BD963" w14:textId="6DE677B1" w:rsidR="00A8761D" w:rsidRPr="00F84408" w:rsidRDefault="00447A73" w:rsidP="00447A73">
      <w:pPr>
        <w:pStyle w:val="ListParagraph"/>
        <w:numPr>
          <w:ilvl w:val="0"/>
          <w:numId w:val="5"/>
        </w:numPr>
        <w:spacing w:after="0" w:line="360" w:lineRule="auto"/>
        <w:ind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Flux: </w:t>
      </w:r>
      <w:r w:rsidR="00A8761D" w:rsidRPr="00F84408">
        <w:rPr>
          <w:rFonts w:ascii="Times New Roman" w:hAnsi="Times New Roman" w:cs="Times New Roman"/>
          <w:sz w:val="24"/>
          <w:szCs w:val="24"/>
        </w:rPr>
        <w:t>flow per unit area. In the case of CO</w:t>
      </w:r>
      <w:r w:rsidR="00A8761D" w:rsidRPr="00F8440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, we measure umol/m2/s.</w:t>
      </w:r>
    </w:p>
    <w:p w14:paraId="1C4F6633" w14:textId="5DAAA9E0" w:rsidR="00F26AC1" w:rsidRPr="00F84408" w:rsidRDefault="00A8761D" w:rsidP="00447A73">
      <w:pPr>
        <w:pStyle w:val="ListParagraph"/>
        <w:numPr>
          <w:ilvl w:val="0"/>
          <w:numId w:val="5"/>
        </w:numPr>
        <w:spacing w:after="0" w:line="360" w:lineRule="auto"/>
        <w:ind w:hanging="720"/>
        <w:rPr>
          <w:rFonts w:ascii="Times New Roman" w:hAnsi="Times New Roman" w:cs="Times New Roman"/>
          <w:sz w:val="24"/>
          <w:szCs w:val="24"/>
        </w:rPr>
      </w:pPr>
      <w:r w:rsidRPr="00F84408">
        <w:rPr>
          <w:rFonts w:ascii="Times New Roman" w:hAnsi="Times New Roman" w:cs="Times New Roman"/>
          <w:sz w:val="24"/>
          <w:szCs w:val="24"/>
        </w:rPr>
        <w:t>Flux tower: shorthand for the suite of instrumentation, mounted on a three-meter aluminum frame tower, used to measure ambient conditions necessary for calculating fluxes of CO</w:t>
      </w:r>
      <w:r w:rsidRPr="00F8440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84408">
        <w:rPr>
          <w:rFonts w:ascii="Times New Roman" w:hAnsi="Times New Roman" w:cs="Times New Roman"/>
          <w:sz w:val="24"/>
          <w:szCs w:val="24"/>
        </w:rPr>
        <w:t xml:space="preserve">, water, and energy. </w:t>
      </w:r>
      <w:r w:rsidR="00447A73">
        <w:rPr>
          <w:rFonts w:ascii="Times New Roman" w:hAnsi="Times New Roman" w:cs="Times New Roman"/>
          <w:sz w:val="24"/>
          <w:szCs w:val="24"/>
        </w:rPr>
        <w:t xml:space="preserve"> </w:t>
      </w:r>
      <w:r w:rsidRPr="00F84408">
        <w:rPr>
          <w:rFonts w:ascii="Times New Roman" w:hAnsi="Times New Roman" w:cs="Times New Roman"/>
          <w:sz w:val="24"/>
          <w:szCs w:val="24"/>
        </w:rPr>
        <w:t xml:space="preserve">In addition to what is mounted on the tower, each site also has two 70-watt solar panels and a battery bank of six </w:t>
      </w:r>
      <w:r w:rsidR="00F2089A" w:rsidRPr="00F84408">
        <w:rPr>
          <w:rFonts w:ascii="Times New Roman" w:hAnsi="Times New Roman" w:cs="Times New Roman"/>
          <w:sz w:val="24"/>
          <w:szCs w:val="24"/>
        </w:rPr>
        <w:t>deep cycle</w:t>
      </w:r>
      <w:r w:rsidRPr="00F84408">
        <w:rPr>
          <w:rFonts w:ascii="Times New Roman" w:hAnsi="Times New Roman" w:cs="Times New Roman"/>
          <w:sz w:val="24"/>
          <w:szCs w:val="24"/>
        </w:rPr>
        <w:t xml:space="preserve"> b</w:t>
      </w:r>
      <w:r w:rsidR="00447A73">
        <w:rPr>
          <w:rFonts w:ascii="Times New Roman" w:hAnsi="Times New Roman" w:cs="Times New Roman"/>
          <w:sz w:val="24"/>
          <w:szCs w:val="24"/>
        </w:rPr>
        <w:t>atteries.</w:t>
      </w:r>
    </w:p>
    <w:p w14:paraId="2D106957" w14:textId="034C34FB" w:rsidR="00A8761D" w:rsidRPr="00F84408" w:rsidRDefault="00F26AC1" w:rsidP="00447A73">
      <w:pPr>
        <w:pStyle w:val="ListParagraph"/>
        <w:numPr>
          <w:ilvl w:val="0"/>
          <w:numId w:val="5"/>
        </w:numPr>
        <w:spacing w:after="0" w:line="360" w:lineRule="auto"/>
        <w:ind w:hanging="720"/>
        <w:rPr>
          <w:rFonts w:ascii="Times New Roman" w:hAnsi="Times New Roman" w:cs="Times New Roman"/>
          <w:sz w:val="24"/>
          <w:szCs w:val="24"/>
        </w:rPr>
      </w:pPr>
      <w:r w:rsidRPr="00F84408">
        <w:rPr>
          <w:rFonts w:ascii="Times New Roman" w:hAnsi="Times New Roman" w:cs="Times New Roman"/>
          <w:sz w:val="24"/>
          <w:szCs w:val="24"/>
        </w:rPr>
        <w:t>Flux tower site:</w:t>
      </w:r>
      <w:r w:rsidR="00A8761D" w:rsidRPr="00F84408">
        <w:rPr>
          <w:rFonts w:ascii="Times New Roman" w:hAnsi="Times New Roman" w:cs="Times New Roman"/>
          <w:sz w:val="24"/>
          <w:szCs w:val="24"/>
        </w:rPr>
        <w:t xml:space="preserve"> refers to one o</w:t>
      </w:r>
      <w:r w:rsidRPr="00F84408">
        <w:rPr>
          <w:rFonts w:ascii="Times New Roman" w:hAnsi="Times New Roman" w:cs="Times New Roman"/>
          <w:sz w:val="24"/>
          <w:szCs w:val="24"/>
        </w:rPr>
        <w:t>f the five locations where flux</w:t>
      </w:r>
      <w:r w:rsidR="00A8761D" w:rsidRPr="00F84408">
        <w:rPr>
          <w:rFonts w:ascii="Times New Roman" w:hAnsi="Times New Roman" w:cs="Times New Roman"/>
          <w:sz w:val="24"/>
          <w:szCs w:val="24"/>
        </w:rPr>
        <w:t xml:space="preserve"> towers have been installed as a part of the REACCH project, and also includes the field or fetch that is being measured by the tower</w:t>
      </w:r>
      <w:r w:rsidR="00447A73">
        <w:rPr>
          <w:rFonts w:ascii="Times New Roman" w:hAnsi="Times New Roman" w:cs="Times New Roman"/>
          <w:sz w:val="24"/>
          <w:szCs w:val="24"/>
        </w:rPr>
        <w:t>.</w:t>
      </w:r>
    </w:p>
    <w:p w14:paraId="69A5F047" w14:textId="1D9922FB" w:rsidR="00A8761D" w:rsidRPr="00F84408" w:rsidRDefault="00A8761D" w:rsidP="00447A73">
      <w:pPr>
        <w:pStyle w:val="ListParagraph"/>
        <w:numPr>
          <w:ilvl w:val="0"/>
          <w:numId w:val="5"/>
        </w:numPr>
        <w:spacing w:after="0" w:line="360" w:lineRule="auto"/>
        <w:ind w:hanging="720"/>
        <w:rPr>
          <w:rFonts w:ascii="Times New Roman" w:hAnsi="Times New Roman" w:cs="Times New Roman"/>
          <w:sz w:val="24"/>
          <w:szCs w:val="24"/>
        </w:rPr>
      </w:pPr>
      <w:r w:rsidRPr="00F84408">
        <w:rPr>
          <w:rFonts w:ascii="Times New Roman" w:hAnsi="Times New Roman" w:cs="Times New Roman"/>
          <w:sz w:val="24"/>
          <w:szCs w:val="24"/>
        </w:rPr>
        <w:t>Hertz (Hz): unit of 1/s, so 10Hz means ten measurements per second</w:t>
      </w:r>
      <w:r w:rsidR="00447A73">
        <w:rPr>
          <w:rFonts w:ascii="Times New Roman" w:hAnsi="Times New Roman" w:cs="Times New Roman"/>
          <w:sz w:val="24"/>
          <w:szCs w:val="24"/>
        </w:rPr>
        <w:t>.</w:t>
      </w:r>
    </w:p>
    <w:p w14:paraId="0355FC81" w14:textId="77777777" w:rsidR="00A8761D" w:rsidRPr="00F84408" w:rsidRDefault="00A8761D">
      <w:pPr>
        <w:rPr>
          <w:rFonts w:ascii="Times New Roman" w:hAnsi="Times New Roman" w:cs="Times New Roman"/>
          <w:sz w:val="24"/>
          <w:szCs w:val="24"/>
        </w:rPr>
      </w:pPr>
    </w:p>
    <w:sectPr w:rsidR="00A8761D" w:rsidRPr="00F84408" w:rsidSect="00B80A3E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14C6EF" w14:textId="77777777" w:rsidR="002B25B0" w:rsidRDefault="002B25B0" w:rsidP="00510E64">
      <w:pPr>
        <w:spacing w:after="0" w:line="240" w:lineRule="auto"/>
      </w:pPr>
      <w:r>
        <w:separator/>
      </w:r>
    </w:p>
  </w:endnote>
  <w:endnote w:type="continuationSeparator" w:id="0">
    <w:p w14:paraId="2B8AA390" w14:textId="77777777" w:rsidR="002B25B0" w:rsidRDefault="002B25B0" w:rsidP="00510E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6321757"/>
      <w:docPartObj>
        <w:docPartGallery w:val="Page Numbers (Bottom of Page)"/>
        <w:docPartUnique/>
      </w:docPartObj>
    </w:sdtPr>
    <w:sdtEndPr/>
    <w:sdtContent>
      <w:p w14:paraId="332C2865" w14:textId="77777777" w:rsidR="00F84408" w:rsidRDefault="00F8440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01B11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016850E" w14:textId="77777777" w:rsidR="00F84408" w:rsidRDefault="00F84408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C93FBA" w14:textId="77777777" w:rsidR="002B25B0" w:rsidRDefault="002B25B0" w:rsidP="00510E64">
      <w:pPr>
        <w:spacing w:after="0" w:line="240" w:lineRule="auto"/>
      </w:pPr>
      <w:r>
        <w:separator/>
      </w:r>
    </w:p>
  </w:footnote>
  <w:footnote w:type="continuationSeparator" w:id="0">
    <w:p w14:paraId="5E4A5E37" w14:textId="77777777" w:rsidR="002B25B0" w:rsidRDefault="002B25B0" w:rsidP="00510E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4646C18"/>
    <w:multiLevelType w:val="hybridMultilevel"/>
    <w:tmpl w:val="2F7AB626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">
    <w:nsid w:val="4BF84015"/>
    <w:multiLevelType w:val="hybridMultilevel"/>
    <w:tmpl w:val="677A1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3F06036"/>
    <w:multiLevelType w:val="hybridMultilevel"/>
    <w:tmpl w:val="9586B5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FD502C"/>
    <w:multiLevelType w:val="hybridMultilevel"/>
    <w:tmpl w:val="DD942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3F37059"/>
    <w:multiLevelType w:val="hybridMultilevel"/>
    <w:tmpl w:val="BB30C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8658F7"/>
    <w:multiLevelType w:val="hybridMultilevel"/>
    <w:tmpl w:val="76EA5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4B11"/>
    <w:rsid w:val="000469E9"/>
    <w:rsid w:val="000602F5"/>
    <w:rsid w:val="00072E95"/>
    <w:rsid w:val="000945DB"/>
    <w:rsid w:val="000F065C"/>
    <w:rsid w:val="0016181D"/>
    <w:rsid w:val="00171B6E"/>
    <w:rsid w:val="001C099E"/>
    <w:rsid w:val="001E2167"/>
    <w:rsid w:val="001F1ECA"/>
    <w:rsid w:val="001F5468"/>
    <w:rsid w:val="0025292C"/>
    <w:rsid w:val="00262300"/>
    <w:rsid w:val="002B25B0"/>
    <w:rsid w:val="002E1669"/>
    <w:rsid w:val="003111F7"/>
    <w:rsid w:val="00322934"/>
    <w:rsid w:val="00334091"/>
    <w:rsid w:val="00335F26"/>
    <w:rsid w:val="003B6BDB"/>
    <w:rsid w:val="00447A73"/>
    <w:rsid w:val="004578E4"/>
    <w:rsid w:val="004920E2"/>
    <w:rsid w:val="004B1A03"/>
    <w:rsid w:val="004C35C9"/>
    <w:rsid w:val="004C625A"/>
    <w:rsid w:val="00510E64"/>
    <w:rsid w:val="00526C1D"/>
    <w:rsid w:val="00544573"/>
    <w:rsid w:val="005A3951"/>
    <w:rsid w:val="005B5620"/>
    <w:rsid w:val="005E4E94"/>
    <w:rsid w:val="00624927"/>
    <w:rsid w:val="006A71BE"/>
    <w:rsid w:val="006B33F5"/>
    <w:rsid w:val="006B686B"/>
    <w:rsid w:val="00724B11"/>
    <w:rsid w:val="0074774D"/>
    <w:rsid w:val="007B19E8"/>
    <w:rsid w:val="007E62A3"/>
    <w:rsid w:val="00826C4F"/>
    <w:rsid w:val="0084429C"/>
    <w:rsid w:val="0087640B"/>
    <w:rsid w:val="00891450"/>
    <w:rsid w:val="008A37F1"/>
    <w:rsid w:val="008B1AD2"/>
    <w:rsid w:val="008C07E8"/>
    <w:rsid w:val="00913457"/>
    <w:rsid w:val="00925F2B"/>
    <w:rsid w:val="009378AB"/>
    <w:rsid w:val="009516CE"/>
    <w:rsid w:val="009A4DCE"/>
    <w:rsid w:val="009D53EC"/>
    <w:rsid w:val="00A01B11"/>
    <w:rsid w:val="00A05452"/>
    <w:rsid w:val="00A10A53"/>
    <w:rsid w:val="00A84E82"/>
    <w:rsid w:val="00A8761D"/>
    <w:rsid w:val="00AF058F"/>
    <w:rsid w:val="00B32F93"/>
    <w:rsid w:val="00B5227A"/>
    <w:rsid w:val="00B71173"/>
    <w:rsid w:val="00B80A3E"/>
    <w:rsid w:val="00B82F0D"/>
    <w:rsid w:val="00B84BA4"/>
    <w:rsid w:val="00BA2D2F"/>
    <w:rsid w:val="00BA62ED"/>
    <w:rsid w:val="00BE342A"/>
    <w:rsid w:val="00BF7C40"/>
    <w:rsid w:val="00C22BCA"/>
    <w:rsid w:val="00C34982"/>
    <w:rsid w:val="00C351ED"/>
    <w:rsid w:val="00C72144"/>
    <w:rsid w:val="00CC3974"/>
    <w:rsid w:val="00CF67DB"/>
    <w:rsid w:val="00D74B44"/>
    <w:rsid w:val="00D91DDF"/>
    <w:rsid w:val="00DB7754"/>
    <w:rsid w:val="00DE2E56"/>
    <w:rsid w:val="00E23A77"/>
    <w:rsid w:val="00E96AEB"/>
    <w:rsid w:val="00EB2D4B"/>
    <w:rsid w:val="00EC5C68"/>
    <w:rsid w:val="00F2089A"/>
    <w:rsid w:val="00F26AC1"/>
    <w:rsid w:val="00F66BD4"/>
    <w:rsid w:val="00F84408"/>
    <w:rsid w:val="00FC5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6F1D5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0A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4E9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A62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A62E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A62E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62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62E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6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62ED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4578E4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10E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10E64"/>
  </w:style>
  <w:style w:type="paragraph" w:styleId="Footer">
    <w:name w:val="footer"/>
    <w:basedOn w:val="Normal"/>
    <w:link w:val="FooterChar"/>
    <w:uiPriority w:val="99"/>
    <w:unhideWhenUsed/>
    <w:rsid w:val="00510E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0E64"/>
  </w:style>
  <w:style w:type="paragraph" w:styleId="DocumentMap">
    <w:name w:val="Document Map"/>
    <w:basedOn w:val="Normal"/>
    <w:link w:val="DocumentMapChar"/>
    <w:uiPriority w:val="99"/>
    <w:semiHidden/>
    <w:unhideWhenUsed/>
    <w:rsid w:val="00F84408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8440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83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jpeg"/><Relationship Id="rId8" Type="http://schemas.openxmlformats.org/officeDocument/2006/relationships/image" Target="media/image2.emf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11</Pages>
  <Words>2656</Words>
  <Characters>15143</Characters>
  <Application>Microsoft Macintosh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WSU CEE</Company>
  <LinksUpToDate>false</LinksUpToDate>
  <CharactersWithSpaces>17764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sarah.waldo</dc:creator>
  <cp:lastModifiedBy>Chi, Jinshu</cp:lastModifiedBy>
  <cp:revision>9</cp:revision>
  <cp:lastPrinted>2015-02-03T22:04:00Z</cp:lastPrinted>
  <dcterms:created xsi:type="dcterms:W3CDTF">2015-02-03T22:06:00Z</dcterms:created>
  <dcterms:modified xsi:type="dcterms:W3CDTF">2016-03-24T22:44:00Z</dcterms:modified>
</cp:coreProperties>
</file>